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AA737D" w:rsidTr="00A87957">
        <w:tc>
          <w:tcPr>
            <w:tcW w:w="594" w:type="dxa"/>
          </w:tcPr>
          <w:p w:rsidR="00AA737D" w:rsidRPr="0003206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727" w:type="dxa"/>
          </w:tcPr>
          <w:p w:rsidR="00AA737D" w:rsidRDefault="00193CE4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поселения Динского района</w:t>
            </w:r>
            <w:r w:rsidR="00AA7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AA737D" w:rsidRDefault="00A87957" w:rsidP="00892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A737D" w:rsidRPr="005B5A7A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AA737D" w:rsidRDefault="00AA737D" w:rsidP="00A8795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AA737D" w:rsidRPr="000F5611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AA737D" w:rsidRPr="000F5611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AA737D" w:rsidRPr="00EA315F" w:rsidRDefault="00AA737D" w:rsidP="00796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5727" w:type="dxa"/>
          </w:tcPr>
          <w:p w:rsidR="00AA737D" w:rsidRPr="000F5611" w:rsidRDefault="00AA737D" w:rsidP="00AA737D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737D" w:rsidTr="00A87957">
        <w:trPr>
          <w:trHeight w:val="647"/>
        </w:trPr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8"/>
          <w:szCs w:val="28"/>
        </w:rPr>
        <w:sectPr w:rsidR="00AA737D" w:rsidSect="00BD43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737D" w:rsidRPr="00060F75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 xml:space="preserve">Раздел 2. «Общие сведения </w:t>
      </w:r>
      <w:r w:rsidR="00193CE4">
        <w:rPr>
          <w:rFonts w:ascii="Times New Roman" w:hAnsi="Times New Roman" w:cs="Times New Roman"/>
          <w:sz w:val="20"/>
          <w:szCs w:val="20"/>
        </w:rPr>
        <w:t>об услугах»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  <w:gridCol w:w="1134"/>
        <w:gridCol w:w="1559"/>
        <w:gridCol w:w="1276"/>
        <w:gridCol w:w="1276"/>
        <w:gridCol w:w="1275"/>
        <w:gridCol w:w="1701"/>
        <w:gridCol w:w="1523"/>
      </w:tblGrid>
      <w:tr w:rsidR="00AA737D" w:rsidTr="00A87957">
        <w:tc>
          <w:tcPr>
            <w:tcW w:w="2802" w:type="dxa"/>
            <w:gridSpan w:val="2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приеме документов</w:t>
            </w:r>
          </w:p>
        </w:tc>
        <w:tc>
          <w:tcPr>
            <w:tcW w:w="1418" w:type="dxa"/>
            <w:vMerge w:val="restart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в предоставлении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</w:p>
        </w:tc>
        <w:tc>
          <w:tcPr>
            <w:tcW w:w="1134" w:type="dxa"/>
            <w:vMerge w:val="restart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827" w:type="dxa"/>
            <w:gridSpan w:val="3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23" w:type="dxa"/>
            <w:vMerge w:val="restart"/>
          </w:tcPr>
          <w:p w:rsidR="00AA737D" w:rsidRPr="003705B8" w:rsidRDefault="00AA737D" w:rsidP="00193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193CE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AA737D" w:rsidTr="00A87957">
        <w:tc>
          <w:tcPr>
            <w:tcW w:w="1384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(по месту нахождения юр. лица)</w:t>
            </w:r>
          </w:p>
        </w:tc>
        <w:tc>
          <w:tcPr>
            <w:tcW w:w="1418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5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37D" w:rsidTr="00A87957">
        <w:trPr>
          <w:tblHeader/>
        </w:trPr>
        <w:tc>
          <w:tcPr>
            <w:tcW w:w="138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A737D" w:rsidRPr="00060F75" w:rsidTr="00A87957">
        <w:tc>
          <w:tcPr>
            <w:tcW w:w="1384" w:type="dxa"/>
          </w:tcPr>
          <w:p w:rsidR="00AA737D" w:rsidRPr="00C3090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  <w:r w:rsidR="00CA6CB5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C3090C" w:rsidRPr="00C3090C">
              <w:rPr>
                <w:rFonts w:ascii="Times New Roman" w:hAnsi="Times New Roman" w:cs="Times New Roman"/>
                <w:sz w:val="20"/>
                <w:szCs w:val="20"/>
              </w:rPr>
              <w:t>рок не включает срок на передачу документов из МФЦ в ОМСУ и из ОМСУ в МФЦ, составляющий 2 рабочих дня</w:t>
            </w:r>
          </w:p>
        </w:tc>
        <w:tc>
          <w:tcPr>
            <w:tcW w:w="1418" w:type="dxa"/>
          </w:tcPr>
          <w:p w:rsidR="00AA737D" w:rsidRPr="00C3090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  <w:r w:rsidR="00CA6CB5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C3090C" w:rsidRPr="00C3090C">
              <w:rPr>
                <w:rFonts w:ascii="Times New Roman" w:hAnsi="Times New Roman" w:cs="Times New Roman"/>
                <w:sz w:val="20"/>
                <w:szCs w:val="20"/>
              </w:rPr>
              <w:t>рок не включает срок на передачу документов из МФЦ в ОМСУ и из ОМСУ в МФЦ, составляющий 2 рабочих дня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37D" w:rsidRPr="00060F75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A737D" w:rsidRPr="008405E3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присутствии заявителя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электронном виде по электронной почте;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AA737D" w:rsidRPr="00317E27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электронной форме посредством Единого портала </w:t>
            </w:r>
          </w:p>
        </w:tc>
      </w:tr>
    </w:tbl>
    <w:p w:rsidR="00AA737D" w:rsidRPr="00DE4E54" w:rsidRDefault="00AA737D" w:rsidP="00AA737D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4E298A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lastRenderedPageBreak/>
        <w:t xml:space="preserve">Раздел 3. «Сведения о заявителях </w:t>
      </w:r>
      <w:r w:rsidR="003D59BA">
        <w:rPr>
          <w:rFonts w:ascii="Times New Roman" w:hAnsi="Times New Roman" w:cs="Times New Roman"/>
          <w:sz w:val="20"/>
          <w:szCs w:val="20"/>
        </w:rPr>
        <w:t>услуги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2308"/>
        <w:gridCol w:w="2396"/>
        <w:gridCol w:w="3010"/>
        <w:gridCol w:w="1701"/>
        <w:gridCol w:w="1701"/>
        <w:gridCol w:w="1559"/>
        <w:gridCol w:w="1985"/>
      </w:tblGrid>
      <w:tr w:rsidR="00AA737D" w:rsidTr="00A87957">
        <w:tc>
          <w:tcPr>
            <w:tcW w:w="616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8" w:type="dxa"/>
          </w:tcPr>
          <w:p w:rsidR="00AA737D" w:rsidRPr="00466998" w:rsidRDefault="00AA737D" w:rsidP="003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396" w:type="dxa"/>
          </w:tcPr>
          <w:p w:rsidR="00AA737D" w:rsidRPr="00466998" w:rsidRDefault="00AA737D" w:rsidP="003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010" w:type="dxa"/>
          </w:tcPr>
          <w:p w:rsidR="00AA737D" w:rsidRPr="00466998" w:rsidRDefault="00AA737D" w:rsidP="003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твующей категории на получение услуги</w:t>
            </w:r>
          </w:p>
        </w:tc>
        <w:tc>
          <w:tcPr>
            <w:tcW w:w="1701" w:type="dxa"/>
          </w:tcPr>
          <w:p w:rsidR="00AA737D" w:rsidRPr="00466998" w:rsidRDefault="00AA737D" w:rsidP="003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701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737D" w:rsidTr="00A87957">
        <w:trPr>
          <w:tblHeader/>
        </w:trPr>
        <w:tc>
          <w:tcPr>
            <w:tcW w:w="616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0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737D" w:rsidRPr="004E298A" w:rsidTr="00A87957">
        <w:trPr>
          <w:trHeight w:val="1413"/>
        </w:trPr>
        <w:tc>
          <w:tcPr>
            <w:tcW w:w="616" w:type="dxa"/>
          </w:tcPr>
          <w:p w:rsidR="00AA737D" w:rsidRPr="004E298A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8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, индивидуальные предприниматели</w:t>
            </w:r>
          </w:p>
        </w:tc>
        <w:tc>
          <w:tcPr>
            <w:tcW w:w="2396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AA737D" w:rsidRPr="009B655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 Паспорт </w:t>
            </w:r>
            <w:r w:rsidRPr="009B655A">
              <w:rPr>
                <w:rFonts w:ascii="Times New Roman" w:hAnsi="Times New Roman" w:cs="Times New Roman"/>
                <w:sz w:val="20"/>
                <w:szCs w:val="20"/>
              </w:rPr>
              <w:t>гражданина РФ (для граждан Российской Федерации);</w:t>
            </w:r>
          </w:p>
          <w:p w:rsidR="00AA737D" w:rsidRPr="009B655A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Разрешение на временное проживание (для иностранных граждан временно проживающих до получения вида на жительство);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Паспорт иностранного гражданина (обязательно наличие перевода заверенного</w:t>
            </w:r>
            <w:r w:rsidRPr="00FD76C6">
              <w:rPr>
                <w:rFonts w:ascii="Times New Roman" w:hAnsi="Times New Roman" w:cs="Times New Roman"/>
              </w:rPr>
              <w:t xml:space="preserve">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B85612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Российской Федерации. Форма № 2П (выдаётся взамен утраченного, до получения нового)</w:t>
            </w:r>
          </w:p>
        </w:tc>
        <w:tc>
          <w:tcPr>
            <w:tcW w:w="3010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олжен быть действительным на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представленная в электронной форме, должна быть заверена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559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AA737D" w:rsidRPr="00B85612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</w:t>
            </w:r>
            <w:r w:rsidRPr="00FD76C6">
              <w:rPr>
                <w:rFonts w:ascii="Times New Roman" w:hAnsi="Times New Roman" w:cs="Times New Roman"/>
              </w:rPr>
              <w:lastRenderedPageBreak/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взамен утраченного, до получения нового)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090C" w:rsidRPr="00B85612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</w:t>
            </w:r>
          </w:p>
        </w:tc>
        <w:tc>
          <w:tcPr>
            <w:tcW w:w="1985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представленная в электронной форме, должна быть заверена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</w:tr>
      <w:tr w:rsidR="00AA737D" w:rsidRPr="004E298A" w:rsidTr="00A87957">
        <w:trPr>
          <w:trHeight w:val="1413"/>
        </w:trPr>
        <w:tc>
          <w:tcPr>
            <w:tcW w:w="616" w:type="dxa"/>
          </w:tcPr>
          <w:p w:rsidR="00AA737D" w:rsidRPr="004E298A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96" w:type="dxa"/>
          </w:tcPr>
          <w:p w:rsidR="00AA737D" w:rsidRPr="00EA315F" w:rsidRDefault="00AA737D" w:rsidP="00C30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A3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копия решения о назначении или об избрании, </w:t>
            </w: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распоряжение (при</w:t>
            </w:r>
            <w:r w:rsidR="00C3090C">
              <w:rPr>
                <w:rFonts w:ascii="Times New Roman" w:hAnsi="Times New Roman" w:cs="Times New Roman"/>
                <w:sz w:val="18"/>
                <w:szCs w:val="18"/>
              </w:rPr>
              <w:t>каз) о назначении на должность.</w:t>
            </w:r>
          </w:p>
        </w:tc>
        <w:tc>
          <w:tcPr>
            <w:tcW w:w="3010" w:type="dxa"/>
          </w:tcPr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действительным на срок обращения за предоставлением муниципальной  услуги;</w:t>
            </w:r>
          </w:p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исправлений;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истолковать их содержания.</w:t>
            </w:r>
          </w:p>
        </w:tc>
        <w:tc>
          <w:tcPr>
            <w:tcW w:w="1701" w:type="dxa"/>
          </w:tcPr>
          <w:p w:rsidR="00AA737D" w:rsidRPr="00EA315F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01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1559" w:type="dxa"/>
          </w:tcPr>
          <w:p w:rsidR="00AA737D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</w:t>
            </w:r>
            <w:r w:rsidR="00C309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090C" w:rsidRPr="00B85612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граждан </w:t>
            </w:r>
            <w:r w:rsidRPr="00FD76C6">
              <w:rPr>
                <w:rFonts w:ascii="Times New Roman" w:hAnsi="Times New Roman" w:cs="Times New Roman"/>
              </w:rPr>
              <w:lastRenderedPageBreak/>
              <w:t>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EA315F" w:rsidRDefault="00C3090C" w:rsidP="00C3090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взамен утраченного, до получения нового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документ должен быть действительным на срок обращения за предоставлением муниципальной  услуги;</w:t>
            </w:r>
          </w:p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исправлений;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истолковать их содержания: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руководителя или иного лица, уполномоченного на это в соответствии с законом и учредительными документами юридического лица;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совершения; срок, на который выдана доверенность;  наименование юридического лица-доверителя,  сведения о представителе - физическом лице (место жительства, по возможности паспортные данные), а также при необходимости печать и подпись нотариуса.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574D49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 w:rsidR="003D59BA">
        <w:rPr>
          <w:rFonts w:ascii="Times New Roman" w:hAnsi="Times New Roman" w:cs="Times New Roman"/>
          <w:sz w:val="20"/>
          <w:szCs w:val="20"/>
        </w:rPr>
        <w:t>услуги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AA737D" w:rsidRPr="00D71484" w:rsidTr="00A87957"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7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AA737D" w:rsidRPr="00574D49" w:rsidRDefault="00AA737D" w:rsidP="003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документов, которые предоставляет заявитель для получения </w:t>
            </w:r>
            <w:r w:rsidR="003D59BA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7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A737D" w:rsidRPr="00D71484" w:rsidTr="00A87957">
        <w:trPr>
          <w:tblHeader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3090C" w:rsidRPr="00574D49" w:rsidTr="00A87957">
        <w:trPr>
          <w:trHeight w:val="699"/>
        </w:trPr>
        <w:tc>
          <w:tcPr>
            <w:tcW w:w="539" w:type="dxa"/>
          </w:tcPr>
          <w:p w:rsidR="00C3090C" w:rsidRPr="00574D49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090C" w:rsidRPr="004E298A" w:rsidRDefault="00C3090C" w:rsidP="0019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C3090C" w:rsidRPr="009B655A" w:rsidRDefault="00C3090C" w:rsidP="0019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 Паспорт </w:t>
            </w:r>
            <w:r w:rsidRPr="009B655A">
              <w:rPr>
                <w:rFonts w:ascii="Times New Roman" w:hAnsi="Times New Roman" w:cs="Times New Roman"/>
                <w:sz w:val="20"/>
                <w:szCs w:val="20"/>
              </w:rPr>
              <w:t>гражданина РФ (для граждан Российской Федерации);</w:t>
            </w:r>
          </w:p>
          <w:p w:rsidR="00C3090C" w:rsidRPr="009B655A" w:rsidRDefault="00C3090C" w:rsidP="00193CE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Разрешение на временное проживание (для иностранных граждан временно проживающих до получения вида на жительство);</w:t>
            </w:r>
          </w:p>
          <w:p w:rsidR="00C3090C" w:rsidRPr="00FD76C6" w:rsidRDefault="00C3090C" w:rsidP="00193CE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Паспорт иностранного гражданина (обязательно наличие перевода заверенного</w:t>
            </w:r>
            <w:r w:rsidRPr="00FD76C6">
              <w:rPr>
                <w:rFonts w:ascii="Times New Roman" w:hAnsi="Times New Roman" w:cs="Times New Roman"/>
              </w:rPr>
              <w:t xml:space="preserve">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193CE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193CE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193CE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B85612" w:rsidRDefault="00C3090C" w:rsidP="0019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ётся взамен утраченного, до получения нового)</w:t>
            </w:r>
          </w:p>
        </w:tc>
        <w:tc>
          <w:tcPr>
            <w:tcW w:w="2126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 / подлинник, установление личности/ снятие копии для формирования в дело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зачеркнутых слов и других исправлений.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содержания.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представленная в электронной форме, должна быть заверена усиленной квалифицированной электронной подписью нотариуса.</w:t>
            </w:r>
          </w:p>
        </w:tc>
        <w:tc>
          <w:tcPr>
            <w:tcW w:w="1418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37D" w:rsidRPr="00574D49" w:rsidTr="00A87957">
        <w:trPr>
          <w:trHeight w:val="887"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A737D" w:rsidRPr="00967EA2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получение услуги</w:t>
            </w:r>
          </w:p>
        </w:tc>
        <w:tc>
          <w:tcPr>
            <w:tcW w:w="2410" w:type="dxa"/>
          </w:tcPr>
          <w:p w:rsidR="00AA737D" w:rsidRPr="00967EA2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аявление </w:t>
            </w:r>
            <w:r w:rsidRPr="00563C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 получении </w:t>
            </w:r>
            <w:r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AA737D" w:rsidRPr="00574D49" w:rsidRDefault="00DE550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737D" w:rsidRPr="00574D49" w:rsidTr="00A87957">
        <w:trPr>
          <w:trHeight w:val="480"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AA737D" w:rsidRPr="00EA315F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Документ, подтверждающий полномочия представителя заявителя действовать от его имени</w:t>
            </w:r>
          </w:p>
        </w:tc>
        <w:tc>
          <w:tcPr>
            <w:tcW w:w="2410" w:type="dxa"/>
          </w:tcPr>
          <w:p w:rsidR="00AA737D" w:rsidRPr="00EA315F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Доверенность на </w:t>
            </w:r>
            <w:bookmarkStart w:id="1" w:name="OLE_LINK15"/>
            <w:bookmarkStart w:id="2" w:name="OLE_LINK16"/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представление интересов заявителя при получении муниципальной услуги </w:t>
            </w:r>
            <w:bookmarkEnd w:id="1"/>
            <w:bookmarkEnd w:id="2"/>
          </w:p>
          <w:p w:rsidR="00AA737D" w:rsidRPr="00EA315F" w:rsidRDefault="00AA737D" w:rsidP="00A87957">
            <w:pPr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Приказ,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15F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подтверждающие полномочия представителя заявителя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юридического лица</w:t>
            </w:r>
          </w:p>
          <w:p w:rsidR="00AA737D" w:rsidRPr="00EA315F" w:rsidRDefault="00AA737D" w:rsidP="00A879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3090C" w:rsidRPr="00C3090C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90C">
              <w:rPr>
                <w:rFonts w:ascii="Times New Roman" w:hAnsi="Times New Roman" w:cs="Times New Roman"/>
                <w:sz w:val="20"/>
                <w:szCs w:val="20"/>
              </w:rPr>
              <w:t>1 экз. оригинал /снятие копии для формирования в дело</w:t>
            </w:r>
          </w:p>
          <w:p w:rsidR="00AA737D" w:rsidRPr="00EA315F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В случае подачи документов уполномоченным представителем</w:t>
            </w:r>
          </w:p>
        </w:tc>
        <w:tc>
          <w:tcPr>
            <w:tcW w:w="2976" w:type="dxa"/>
          </w:tcPr>
          <w:p w:rsidR="00AA737D" w:rsidRPr="00EA315F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содержать: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доверенность;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-имя представляемого - физического лица, гражданство, место жительства, документ, на основании которого установлена его личность, реквизиты данного документа, наименование юридического лица-доверителя,;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физическом лице (место жительства, по возможности паспортные данные)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737D" w:rsidRPr="00250805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250805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984"/>
        <w:gridCol w:w="1190"/>
        <w:gridCol w:w="1661"/>
        <w:gridCol w:w="1661"/>
        <w:gridCol w:w="2151"/>
      </w:tblGrid>
      <w:tr w:rsidR="00AA737D" w:rsidTr="00A87957">
        <w:tc>
          <w:tcPr>
            <w:tcW w:w="1242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134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18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90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электронного сервиса/наименование вида сведений</w:t>
            </w:r>
          </w:p>
        </w:tc>
        <w:tc>
          <w:tcPr>
            <w:tcW w:w="166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A737D" w:rsidTr="00A87957">
        <w:tc>
          <w:tcPr>
            <w:tcW w:w="1242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37D" w:rsidTr="00A87957">
        <w:tc>
          <w:tcPr>
            <w:tcW w:w="1242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:rsidR="00AA737D" w:rsidRPr="003C6CC8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CF6F54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CF6F54">
        <w:rPr>
          <w:rFonts w:ascii="Times New Roman" w:hAnsi="Times New Roman" w:cs="Times New Roman"/>
          <w:sz w:val="20"/>
          <w:szCs w:val="20"/>
        </w:rPr>
        <w:t>аздел 6. Результат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AA737D" w:rsidTr="00A87957">
        <w:tc>
          <w:tcPr>
            <w:tcW w:w="534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документы, являющийся(иеся) результатом услуги</w:t>
            </w:r>
          </w:p>
        </w:tc>
        <w:tc>
          <w:tcPr>
            <w:tcW w:w="2127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документу/                         документам, являющемуся(ихся) результатом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результата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(положительный/    отрицательный)</w:t>
            </w:r>
          </w:p>
        </w:tc>
        <w:tc>
          <w:tcPr>
            <w:tcW w:w="1843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       документов, являющегося(ихся) результатом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Образец документа/                документов, являющегося(ихся) результатом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получения результата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gridSpan w:val="2"/>
          </w:tcPr>
          <w:p w:rsidR="00AA737D" w:rsidRPr="00580B4B" w:rsidRDefault="00AA737D" w:rsidP="00D0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D01B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AA737D" w:rsidTr="00A87957">
        <w:tc>
          <w:tcPr>
            <w:tcW w:w="534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AA737D" w:rsidTr="00A87957">
        <w:trPr>
          <w:tblHeader/>
        </w:trPr>
        <w:tc>
          <w:tcPr>
            <w:tcW w:w="5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37D" w:rsidRPr="00D24EF1" w:rsidTr="00A87957">
        <w:tc>
          <w:tcPr>
            <w:tcW w:w="5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D01BA0" w:rsidRPr="00D01BA0" w:rsidRDefault="00D01BA0" w:rsidP="00D01BA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01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ыдача справки об </w:t>
            </w:r>
            <w:r w:rsidRPr="00D01B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объектах недвижимого имущества, находящиеся в муниципальной собственности,</w:t>
            </w:r>
            <w:r w:rsidRPr="00D01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предназначенных для сдачи в аренду </w:t>
            </w:r>
            <w:r w:rsidRPr="00D01B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нежилые помещения, здания, строения, сооружения, а также их части, являющиеся муниципальной собственностью.</w:t>
            </w:r>
          </w:p>
          <w:p w:rsidR="00D01BA0" w:rsidRPr="00D01BA0" w:rsidRDefault="00D01BA0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A0" w:rsidRPr="00563CF0" w:rsidRDefault="00D01BA0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имеет подпись главы ОМСУ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AA737D" w:rsidRPr="00CF6F54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A737D" w:rsidRPr="00CF6F54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неявки заявителя в день, назначенный для получения результата предоставления муниципальной услуги,  документ, являющийся результатом оказания муниципальной услуги, направляется в тот же день заявителю по почте заказным письмом с уведомлением о 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вручении</w:t>
            </w:r>
          </w:p>
        </w:tc>
        <w:tc>
          <w:tcPr>
            <w:tcW w:w="1701" w:type="dxa"/>
          </w:tcPr>
          <w:p w:rsidR="00AA737D" w:rsidRPr="00CF6F54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месяца</w:t>
            </w:r>
          </w:p>
        </w:tc>
      </w:tr>
    </w:tbl>
    <w:p w:rsidR="00AA737D" w:rsidRPr="0010183C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lastRenderedPageBreak/>
        <w:br w:type="page"/>
      </w:r>
      <w:r w:rsidRPr="0010183C">
        <w:rPr>
          <w:rFonts w:ascii="Times New Roman" w:hAnsi="Times New Roman" w:cs="Times New Roman"/>
          <w:sz w:val="20"/>
          <w:szCs w:val="20"/>
        </w:rPr>
        <w:lastRenderedPageBreak/>
        <w:t>Раздел 7. «Технологи</w:t>
      </w:r>
      <w:r w:rsidR="00186A5E">
        <w:rPr>
          <w:rFonts w:ascii="Times New Roman" w:hAnsi="Times New Roman" w:cs="Times New Roman"/>
          <w:sz w:val="20"/>
          <w:szCs w:val="20"/>
        </w:rPr>
        <w:t>ческие процессы предоставления услуги»</w:t>
      </w:r>
      <w:r w:rsidRPr="0010183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AA737D" w:rsidTr="00A87957">
        <w:tc>
          <w:tcPr>
            <w:tcW w:w="631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0" w:type="dxa"/>
            <w:gridSpan w:val="3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80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89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34" w:type="dxa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A737D" w:rsidTr="00A87957">
        <w:trPr>
          <w:tblHeader/>
        </w:trPr>
        <w:tc>
          <w:tcPr>
            <w:tcW w:w="631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3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3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7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737D" w:rsidRPr="0010183C" w:rsidTr="00A87957">
        <w:tc>
          <w:tcPr>
            <w:tcW w:w="15276" w:type="dxa"/>
            <w:gridSpan w:val="14"/>
          </w:tcPr>
          <w:p w:rsidR="00AA737D" w:rsidRPr="0010183C" w:rsidRDefault="00AA737D" w:rsidP="00A879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AA737D" w:rsidRPr="0010183C" w:rsidTr="00A87957">
        <w:tc>
          <w:tcPr>
            <w:tcW w:w="524" w:type="dxa"/>
            <w:vMerge w:val="restart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498" w:type="dxa"/>
            <w:gridSpan w:val="2"/>
          </w:tcPr>
          <w:p w:rsidR="00AA737D" w:rsidRPr="00F83028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 xml:space="preserve">личности заявителя (представителя заявителя) на основании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паспорта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>гражданина Российской Феде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или иного документа, удостоверяющего личность, путем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сверки внешности обратившегося лица с фотографией в документе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>отметки о месте жительства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полномочия представителя заявителя (в случае представительства);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надлежащего оформления заявления и соответствия представленных документов документам, указанным в заявлении путем установления факта оформления заявления в установленной регламентом форме, наличия даты заполнения, подписи заявителя и полноты и правильно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сти заполнения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путём перечисления представленных заявителем документов, проставления на ней даты подачи документов, регистрационного номера, количества сданных документов и листов.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уполномоченным специалистом ОМСУ либо оператором МФЦ и заявителем.</w:t>
            </w:r>
          </w:p>
          <w:p w:rsidR="00AA737D" w:rsidRPr="0033179F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расписки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- 15 минут - при личном обращении; 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документов почтовым отправлением,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документа, в том числе посредством Единого портала (через личный кабинет)</w:t>
            </w:r>
          </w:p>
        </w:tc>
        <w:tc>
          <w:tcPr>
            <w:tcW w:w="2147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ОМСУ, оператор МФЦ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Технологическое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467" w:type="dxa"/>
            <w:gridSpan w:val="2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</w:p>
        </w:tc>
      </w:tr>
      <w:tr w:rsidR="00AA737D" w:rsidRPr="0010183C" w:rsidTr="00A87957">
        <w:tc>
          <w:tcPr>
            <w:tcW w:w="524" w:type="dxa"/>
            <w:vMerge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принятых документов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бумажных носителях осуществляется по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средством курьерской службы МФЦ.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vMerge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C3090C" w:rsidRPr="00C3090C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90C">
              <w:rPr>
                <w:rFonts w:ascii="Times New Roman" w:hAnsi="Times New Roman" w:cs="Times New Roman"/>
                <w:sz w:val="20"/>
                <w:szCs w:val="20"/>
              </w:rPr>
              <w:t xml:space="preserve">Реестр приема-передачи </w:t>
            </w:r>
            <w:r w:rsidRPr="00C3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документов.</w:t>
            </w:r>
          </w:p>
          <w:p w:rsidR="00AA737D" w:rsidRPr="0010183C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7D" w:rsidRPr="0010183C" w:rsidTr="00A87957">
        <w:tc>
          <w:tcPr>
            <w:tcW w:w="15276" w:type="dxa"/>
            <w:gridSpan w:val="14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Рассмотрение заявления и подготовка документов по результатам услуги</w:t>
            </w:r>
          </w:p>
        </w:tc>
      </w:tr>
      <w:tr w:rsidR="00AA737D" w:rsidRPr="0010183C" w:rsidTr="00A87957">
        <w:trPr>
          <w:trHeight w:val="1181"/>
        </w:trPr>
        <w:tc>
          <w:tcPr>
            <w:tcW w:w="524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8" w:type="dxa"/>
            <w:gridSpan w:val="2"/>
          </w:tcPr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3557" w:type="dxa"/>
            <w:gridSpan w:val="3"/>
          </w:tcPr>
          <w:p w:rsidR="00AA737D" w:rsidRPr="0033179F" w:rsidRDefault="00AA737D" w:rsidP="00A87957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  <w:r w:rsidRPr="0033179F">
              <w:rPr>
                <w:rFonts w:eastAsiaTheme="minorEastAsia"/>
                <w:lang w:eastAsia="ru-RU"/>
              </w:rPr>
              <w:t>. рассмотрение заявления и приложенных к нему документов (сведе</w:t>
            </w:r>
            <w:r>
              <w:rPr>
                <w:rFonts w:eastAsiaTheme="minorEastAsia"/>
                <w:lang w:eastAsia="ru-RU"/>
              </w:rPr>
              <w:t>ний)</w:t>
            </w:r>
            <w:r w:rsidRPr="0033179F">
              <w:rPr>
                <w:rFonts w:eastAsiaTheme="minorEastAsia"/>
                <w:lang w:eastAsia="ru-RU"/>
              </w:rPr>
              <w:t>.</w:t>
            </w:r>
          </w:p>
          <w:p w:rsidR="00AA737D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. подготовка документа, являющегося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одписание документа, являющегося результатом предоставления муниципальной услуги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47" w:type="dxa"/>
            <w:gridSpan w:val="2"/>
          </w:tcPr>
          <w:p w:rsidR="00AA737D" w:rsidRPr="0033179F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AA737D" w:rsidRPr="0033179F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ОМСУ</w:t>
            </w:r>
          </w:p>
        </w:tc>
        <w:tc>
          <w:tcPr>
            <w:tcW w:w="1866" w:type="dxa"/>
            <w:gridSpan w:val="2"/>
          </w:tcPr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AA737D" w:rsidRPr="0033179F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37D" w:rsidRPr="00D14BA0" w:rsidTr="00A87957">
        <w:trPr>
          <w:trHeight w:val="384"/>
        </w:trPr>
        <w:tc>
          <w:tcPr>
            <w:tcW w:w="15276" w:type="dxa"/>
            <w:gridSpan w:val="14"/>
          </w:tcPr>
          <w:p w:rsidR="00AA737D" w:rsidRPr="00FA1650" w:rsidRDefault="00AA737D" w:rsidP="00A87957">
            <w:pPr>
              <w:pStyle w:val="a4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AA737D" w:rsidRPr="00D0795C" w:rsidTr="00A87957">
        <w:trPr>
          <w:trHeight w:val="562"/>
        </w:trPr>
        <w:tc>
          <w:tcPr>
            <w:tcW w:w="524" w:type="dxa"/>
          </w:tcPr>
          <w:p w:rsidR="00AA737D" w:rsidRPr="00793F02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- документ, являющийся результатом предоставления услуги, выдается (направляется) заявителю в форме:</w:t>
            </w:r>
          </w:p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FA1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</w:t>
            </w:r>
            <w:r w:rsidR="00C3090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 на бумажном носителе.</w:t>
            </w:r>
          </w:p>
        </w:tc>
        <w:tc>
          <w:tcPr>
            <w:tcW w:w="2427" w:type="dxa"/>
            <w:gridSpan w:val="2"/>
          </w:tcPr>
          <w:p w:rsidR="00AA737D" w:rsidRPr="00FA1650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AA737D" w:rsidRPr="00FA1650" w:rsidRDefault="00AA737D" w:rsidP="00A87957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6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AA737D" w:rsidRPr="00FA1650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AA737D" w:rsidRPr="00FA1650" w:rsidRDefault="00AA737D" w:rsidP="00A87957">
            <w:pPr>
              <w:pStyle w:val="ConsPlusNormal"/>
              <w:jc w:val="both"/>
              <w:rPr>
                <w:sz w:val="18"/>
                <w:szCs w:val="18"/>
              </w:rPr>
            </w:pPr>
            <w:r w:rsidRPr="00FA1650">
              <w:rPr>
                <w:sz w:val="18"/>
                <w:szCs w:val="18"/>
              </w:rPr>
              <w:t>Технологическое обеспечение: наличие оргтехники;</w:t>
            </w:r>
          </w:p>
          <w:p w:rsidR="00AA737D" w:rsidRPr="00FA1650" w:rsidRDefault="00AA737D" w:rsidP="00A87957">
            <w:pPr>
              <w:pStyle w:val="ConsPlusNormal"/>
              <w:jc w:val="both"/>
              <w:rPr>
                <w:sz w:val="18"/>
                <w:szCs w:val="18"/>
              </w:rPr>
            </w:pPr>
            <w:r w:rsidRPr="00FA1650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37D" w:rsidRDefault="00AA737D" w:rsidP="00AA737D"/>
    <w:p w:rsidR="00AA737D" w:rsidRPr="00340D37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340D37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 xml:space="preserve">. «Особенности предоставления </w:t>
      </w:r>
      <w:r w:rsidR="00021A36">
        <w:rPr>
          <w:rFonts w:ascii="Times New Roman" w:hAnsi="Times New Roman" w:cs="Times New Roman"/>
          <w:sz w:val="20"/>
          <w:szCs w:val="20"/>
        </w:rPr>
        <w:t>услуги</w:t>
      </w:r>
      <w:r w:rsidRPr="00340D37">
        <w:rPr>
          <w:rFonts w:ascii="Times New Roman" w:hAnsi="Times New Roman" w:cs="Times New Roman"/>
          <w:sz w:val="20"/>
          <w:szCs w:val="20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AA737D" w:rsidTr="00A87957">
        <w:tc>
          <w:tcPr>
            <w:tcW w:w="5069" w:type="dxa"/>
          </w:tcPr>
          <w:p w:rsidR="00AA737D" w:rsidRPr="00B4409B" w:rsidRDefault="00AA737D" w:rsidP="0002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021A3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8" w:type="dxa"/>
          </w:tcPr>
          <w:p w:rsidR="00AA737D" w:rsidRPr="00B4409B" w:rsidRDefault="00AA737D" w:rsidP="0002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на прием в орган, МФЦ для подачи запроса о предоставлении </w:t>
            </w:r>
            <w:r w:rsidR="00021A3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686" w:type="dxa"/>
          </w:tcPr>
          <w:p w:rsidR="00AA737D" w:rsidRPr="00B4409B" w:rsidRDefault="00AA737D" w:rsidP="0002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Способ формирования запроса о предоставлении </w:t>
            </w:r>
            <w:r w:rsidR="00021A3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02" w:type="dxa"/>
          </w:tcPr>
          <w:p w:rsidR="00AA737D" w:rsidRPr="00B4409B" w:rsidRDefault="00AA737D" w:rsidP="00400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C83D2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 и иных документов, необходимых для предоставления </w:t>
            </w:r>
            <w:r w:rsidR="00400C8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AA737D" w:rsidRPr="00B4409B" w:rsidRDefault="00AA737D" w:rsidP="00400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400C8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72" w:type="dxa"/>
          </w:tcPr>
          <w:p w:rsidR="00AA737D" w:rsidRPr="00B4409B" w:rsidRDefault="00AA737D" w:rsidP="00400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400C8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742" w:type="dxa"/>
          </w:tcPr>
          <w:p w:rsidR="00AA737D" w:rsidRPr="00B4409B" w:rsidRDefault="00AA737D" w:rsidP="00400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400C8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досудебного (внесудебного обжалования решений и действий (бездействия) органа в процессе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чения «подуслуги»  </w:t>
            </w:r>
          </w:p>
        </w:tc>
      </w:tr>
      <w:tr w:rsidR="00AA737D" w:rsidTr="00A87957">
        <w:tc>
          <w:tcPr>
            <w:tcW w:w="5069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8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737D" w:rsidTr="00A87957">
        <w:trPr>
          <w:trHeight w:val="1416"/>
        </w:trPr>
        <w:tc>
          <w:tcPr>
            <w:tcW w:w="5069" w:type="dxa"/>
          </w:tcPr>
          <w:p w:rsidR="00AA737D" w:rsidRPr="00953C0A" w:rsidRDefault="00AA737D" w:rsidP="00A87957">
            <w:pPr>
              <w:tabs>
                <w:tab w:val="center" w:pos="726"/>
                <w:tab w:val="left" w:pos="12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  <w:r w:rsidR="00953C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="00953C0A" w:rsidRPr="00953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53C0A" w:rsidRPr="00953C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:rsidR="00AA737D" w:rsidRPr="00C21AB9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2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2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AA737D" w:rsidRDefault="003A3882" w:rsidP="00A87957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A737D" w:rsidRDefault="00AA737D" w:rsidP="00AA7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37D" w:rsidSect="00BC01B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A737D" w:rsidRPr="00D82B20" w:rsidRDefault="00AA737D" w:rsidP="00AA737D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737D" w:rsidRPr="009830C2" w:rsidRDefault="00AA737D" w:rsidP="00AA737D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0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AA737D" w:rsidRPr="009830C2" w:rsidTr="00A87957">
        <w:tc>
          <w:tcPr>
            <w:tcW w:w="4361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AA737D" w:rsidRPr="009830C2" w:rsidRDefault="00AA737D" w:rsidP="00A87957">
            <w:pPr>
              <w:autoSpaceDE w:val="0"/>
              <w:autoSpaceDN w:val="0"/>
              <w:ind w:left="33"/>
              <w:rPr>
                <w:rFonts w:ascii="Times New Roman" w:hAnsi="Times New Roman" w:cs="Times New Roman"/>
              </w:rPr>
            </w:pPr>
            <w:r w:rsidRPr="009830C2">
              <w:rPr>
                <w:rFonts w:ascii="Times New Roman" w:hAnsi="Times New Roman" w:cs="Times New Roman"/>
              </w:rPr>
              <w:t>В  ________________________________________</w:t>
            </w:r>
          </w:p>
          <w:p w:rsidR="00AA737D" w:rsidRPr="009830C2" w:rsidRDefault="00AA737D" w:rsidP="00A87957">
            <w:pPr>
              <w:autoSpaceDE w:val="0"/>
              <w:autoSpaceDN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 выдачу информации)</w:t>
            </w:r>
          </w:p>
          <w:p w:rsidR="00AA737D" w:rsidRPr="009830C2" w:rsidRDefault="00AA737D" w:rsidP="00A87957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9830C2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AA737D" w:rsidRPr="009830C2" w:rsidRDefault="00AA737D" w:rsidP="00A8795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(ФИО – для граждан; полное наименование – для юридического лица)</w:t>
            </w:r>
          </w:p>
          <w:p w:rsidR="00AA737D" w:rsidRPr="009830C2" w:rsidRDefault="00AA737D" w:rsidP="00A87957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_______________________________________________________(почтовый индекс и адрес, контактный телефон)</w:t>
            </w:r>
          </w:p>
          <w:p w:rsidR="00AA737D" w:rsidRPr="009830C2" w:rsidRDefault="00AA737D" w:rsidP="00A87957">
            <w:pPr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</w:tc>
      </w:tr>
    </w:tbl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A737D" w:rsidRPr="009830C2" w:rsidRDefault="00AA737D" w:rsidP="00AA73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информации об объектах недвижимого имущества, находящихся в муниципальной собственности и предназначенных </w:t>
      </w:r>
      <w:r w:rsidRPr="009830C2">
        <w:rPr>
          <w:rFonts w:ascii="Times New Roman" w:eastAsia="Calibri" w:hAnsi="Times New Roman" w:cs="Times New Roman"/>
        </w:rPr>
        <w:t>для сдачи в аренду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C64DE" wp14:editId="50A66FF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134824</wp:posOffset>
                      </wp:positionV>
                      <wp:extent cx="521109" cy="255639"/>
                      <wp:effectExtent l="0" t="0" r="1270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109" cy="255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5011" id="Прямоугольник 1" o:spid="_x0000_s1026" style="position:absolute;margin-left:17.3pt;margin-top:10.6pt;width:41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 всех объектах недвижимого имущества, находящихся в муниципальной собственности и предназначенных  для  сдачи в аренду; </w:t>
            </w:r>
          </w:p>
        </w:tc>
      </w:tr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13B7B" wp14:editId="41F3A9B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168910</wp:posOffset>
                      </wp:positionV>
                      <wp:extent cx="521109" cy="255639"/>
                      <wp:effectExtent l="0" t="0" r="12700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109" cy="255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F4C9" id="Прямоугольник 2" o:spid="_x0000_s1026" style="position:absolute;margin-left:17.65pt;margin-top:13.3pt;width:41.0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об объектах недвижимого имущества, предназначенных для сдачи</w:t>
            </w:r>
          </w:p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в аренду субъектам малого и среднего предпринимательства и   организациям, образующим инфраструктуру поддержки субъектов   малого и среднего предпринимательства</w:t>
            </w:r>
            <w:r w:rsidRPr="009830C2">
              <w:rPr>
                <w:rStyle w:val="af8"/>
                <w:rFonts w:ascii="Times New Roman" w:eastAsia="Calibri" w:hAnsi="Times New Roman" w:cs="Times New Roman"/>
                <w:sz w:val="28"/>
                <w:szCs w:val="28"/>
              </w:rPr>
              <w:footnoteReference w:id="1"/>
            </w: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37926" wp14:editId="550B773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12065</wp:posOffset>
                      </wp:positionV>
                      <wp:extent cx="520700" cy="255270"/>
                      <wp:effectExtent l="0" t="0" r="12700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0C0A" id="Прямоугольник 3" o:spid="_x0000_s1026" style="position:absolute;margin-left:17.65pt;margin-top:.95pt;width:41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о конкретном объекте</w:t>
            </w:r>
            <w:r w:rsidRPr="009830C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30C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  <w:r w:rsidRPr="009830C2">
        <w:rPr>
          <w:rFonts w:ascii="Times New Roman" w:eastAsia="Calibri" w:hAnsi="Times New Roman" w:cs="Times New Roman"/>
          <w:b/>
          <w:sz w:val="28"/>
          <w:szCs w:val="28"/>
        </w:rPr>
        <w:t>Характеристики, идентифицирующие объект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Вид объекта:___________________________________________________________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(нежилые помещения, здания, земельный участок - нужное подчеркнуть)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Местоположение:_______________________________________________________</w:t>
      </w: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(указывается территория, на которой  могут располагаться объекты, интересующие заявителя)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Вид деятельности (целевое назначение) объекта:____________________________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>(по  желанию  заявителя   указывается   вид  деятельности,  планируемый  при получении в аренду):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Дополнительные сведения: 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(по желанию заявителя указывается имеющаяся у него информация  об  объектах,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</w:t>
      </w:r>
      <w:r w:rsidRPr="009830C2">
        <w:rPr>
          <w:rFonts w:ascii="Times New Roman" w:eastAsia="Calibri" w:hAnsi="Times New Roman" w:cs="Times New Roman"/>
          <w:sz w:val="20"/>
          <w:szCs w:val="20"/>
        </w:rPr>
        <w:t>позволяющая конкретизировать запрос):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(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выдать лично в ОМСУ, в МФЦ (при подаче заявления через МФЦ); отправить по почте, по электронной почте, на Едином портале</w:t>
      </w:r>
      <w:r w:rsidRPr="009830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9830C2">
        <w:rPr>
          <w:rFonts w:ascii="Times New Roman" w:eastAsia="Calibri" w:hAnsi="Times New Roman" w:cs="Times New Roman"/>
        </w:rPr>
        <w:tab/>
      </w:r>
      <w:r w:rsidRPr="009830C2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(дата)</w:t>
      </w:r>
      <w:r w:rsidRPr="009830C2">
        <w:rPr>
          <w:rFonts w:ascii="Times New Roman" w:eastAsia="Calibri" w:hAnsi="Times New Roman" w:cs="Times New Roman"/>
        </w:rPr>
        <w:t xml:space="preserve">                             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9830C2">
        <w:rPr>
          <w:rFonts w:ascii="Times New Roman" w:eastAsia="Calibri" w:hAnsi="Times New Roman" w:cs="Times New Roman"/>
        </w:rPr>
        <w:t xml:space="preserve">                        </w:t>
      </w:r>
      <w:r w:rsidRPr="009830C2">
        <w:rPr>
          <w:rFonts w:ascii="Times New Roman" w:eastAsia="Calibri" w:hAnsi="Times New Roman" w:cs="Times New Roman"/>
        </w:rPr>
        <w:tab/>
        <w:t xml:space="preserve">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830C2">
        <w:rPr>
          <w:rFonts w:ascii="Times New Roman" w:eastAsia="Calibri" w:hAnsi="Times New Roman" w:cs="Times New Roman"/>
          <w:i/>
        </w:rPr>
        <w:t>(следующие позиции заполняются должностным лицом, принявшим заявление)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«___» __________ 20 __ г.  Вх. №____________           </w:t>
      </w:r>
      <w:r w:rsidRPr="009830C2">
        <w:rPr>
          <w:rFonts w:ascii="Times New Roman" w:eastAsia="Calibri" w:hAnsi="Times New Roman" w:cs="Times New Roman"/>
          <w:sz w:val="28"/>
          <w:szCs w:val="28"/>
        </w:rPr>
        <w:tab/>
      </w:r>
      <w:r w:rsidRPr="009830C2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Документы принял 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                                    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(ФИО, должность)      </w:t>
      </w:r>
      <w:r w:rsidRPr="009830C2">
        <w:rPr>
          <w:rFonts w:ascii="Times New Roman" w:eastAsia="Calibri" w:hAnsi="Times New Roman" w:cs="Times New Roman"/>
        </w:rPr>
        <w:t xml:space="preserve">                               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 </w:t>
      </w:r>
      <w:r w:rsidRPr="009830C2">
        <w:rPr>
          <w:rFonts w:ascii="Times New Roman" w:eastAsia="Calibri" w:hAnsi="Times New Roman" w:cs="Times New Roman"/>
        </w:rPr>
        <w:tab/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>«___» __________ 20 __ г.   __________             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AA737D" w:rsidRPr="00BB42EE" w:rsidRDefault="00AA737D" w:rsidP="00AA737D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37D" w:rsidRPr="0031651E" w:rsidRDefault="00AA737D" w:rsidP="00AA737D"/>
    <w:p w:rsidR="00521180" w:rsidRPr="00AA737D" w:rsidRDefault="00521180" w:rsidP="00AA737D"/>
    <w:sectPr w:rsidR="00521180" w:rsidRPr="00AA737D" w:rsidSect="000374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CA" w:rsidRDefault="00B862CA" w:rsidP="008216A9">
      <w:pPr>
        <w:spacing w:after="0" w:line="240" w:lineRule="auto"/>
      </w:pPr>
      <w:r>
        <w:separator/>
      </w:r>
    </w:p>
  </w:endnote>
  <w:endnote w:type="continuationSeparator" w:id="0">
    <w:p w:rsidR="00B862CA" w:rsidRDefault="00B862CA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CA" w:rsidRDefault="00B862CA" w:rsidP="008216A9">
      <w:pPr>
        <w:spacing w:after="0" w:line="240" w:lineRule="auto"/>
      </w:pPr>
      <w:r>
        <w:separator/>
      </w:r>
    </w:p>
  </w:footnote>
  <w:footnote w:type="continuationSeparator" w:id="0">
    <w:p w:rsidR="00B862CA" w:rsidRDefault="00B862CA" w:rsidP="008216A9">
      <w:pPr>
        <w:spacing w:after="0" w:line="240" w:lineRule="auto"/>
      </w:pPr>
      <w:r>
        <w:continuationSeparator/>
      </w:r>
    </w:p>
  </w:footnote>
  <w:footnote w:id="1">
    <w:p w:rsidR="00193CE4" w:rsidRPr="00692802" w:rsidRDefault="00193CE4" w:rsidP="00AA737D">
      <w:pPr>
        <w:pStyle w:val="af6"/>
        <w:rPr>
          <w:i/>
          <w:sz w:val="16"/>
          <w:szCs w:val="16"/>
        </w:rPr>
      </w:pPr>
      <w:r w:rsidRPr="00692802">
        <w:rPr>
          <w:rStyle w:val="af8"/>
          <w:i/>
          <w:sz w:val="16"/>
          <w:szCs w:val="16"/>
        </w:rPr>
        <w:footnoteRef/>
      </w:r>
      <w:r w:rsidRPr="00692802">
        <w:rPr>
          <w:i/>
          <w:sz w:val="16"/>
          <w:szCs w:val="16"/>
        </w:rPr>
        <w:t xml:space="preserve"> Указывается, в случае, если результат предоставления услуги предполагает предоставление таких сведений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E4" w:rsidRDefault="00193C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464F"/>
    <w:multiLevelType w:val="hybridMultilevel"/>
    <w:tmpl w:val="D6A40FB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E5E"/>
    <w:multiLevelType w:val="hybridMultilevel"/>
    <w:tmpl w:val="837CA824"/>
    <w:lvl w:ilvl="0" w:tplc="AC8E78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E307273"/>
    <w:multiLevelType w:val="hybridMultilevel"/>
    <w:tmpl w:val="2E4A2EE4"/>
    <w:lvl w:ilvl="0" w:tplc="6956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ED7F7D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3512C8"/>
    <w:multiLevelType w:val="hybridMultilevel"/>
    <w:tmpl w:val="A106050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22"/>
  </w:num>
  <w:num w:numId="5">
    <w:abstractNumId w:val="12"/>
  </w:num>
  <w:num w:numId="6">
    <w:abstractNumId w:val="13"/>
  </w:num>
  <w:num w:numId="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5"/>
  </w:num>
  <w:num w:numId="12">
    <w:abstractNumId w:val="2"/>
  </w:num>
  <w:num w:numId="13">
    <w:abstractNumId w:val="24"/>
  </w:num>
  <w:num w:numId="14">
    <w:abstractNumId w:val="25"/>
  </w:num>
  <w:num w:numId="15">
    <w:abstractNumId w:val="16"/>
  </w:num>
  <w:num w:numId="16">
    <w:abstractNumId w:val="11"/>
  </w:num>
  <w:num w:numId="17">
    <w:abstractNumId w:val="21"/>
  </w:num>
  <w:num w:numId="18">
    <w:abstractNumId w:val="1"/>
  </w:num>
  <w:num w:numId="19">
    <w:abstractNumId w:val="20"/>
  </w:num>
  <w:num w:numId="20">
    <w:abstractNumId w:val="0"/>
  </w:num>
  <w:num w:numId="21">
    <w:abstractNumId w:val="4"/>
  </w:num>
  <w:num w:numId="22">
    <w:abstractNumId w:val="8"/>
  </w:num>
  <w:num w:numId="23">
    <w:abstractNumId w:val="7"/>
  </w:num>
  <w:num w:numId="24">
    <w:abstractNumId w:val="2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1248F"/>
    <w:rsid w:val="00013E2C"/>
    <w:rsid w:val="00013E54"/>
    <w:rsid w:val="00014CEB"/>
    <w:rsid w:val="000165BE"/>
    <w:rsid w:val="00016DDE"/>
    <w:rsid w:val="00021A36"/>
    <w:rsid w:val="00021AC1"/>
    <w:rsid w:val="0002596E"/>
    <w:rsid w:val="00025FFA"/>
    <w:rsid w:val="000267E5"/>
    <w:rsid w:val="00030FF6"/>
    <w:rsid w:val="0003206D"/>
    <w:rsid w:val="00035507"/>
    <w:rsid w:val="00037445"/>
    <w:rsid w:val="000374F2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2431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5EDA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76DF4"/>
    <w:rsid w:val="00181E22"/>
    <w:rsid w:val="00182E1D"/>
    <w:rsid w:val="00184D15"/>
    <w:rsid w:val="0018524B"/>
    <w:rsid w:val="00186A5E"/>
    <w:rsid w:val="001911B5"/>
    <w:rsid w:val="00191F80"/>
    <w:rsid w:val="00193CE4"/>
    <w:rsid w:val="00194FA5"/>
    <w:rsid w:val="001A6050"/>
    <w:rsid w:val="001A638F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E565D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3E60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3C7A"/>
    <w:rsid w:val="0027465F"/>
    <w:rsid w:val="002902C6"/>
    <w:rsid w:val="0029349F"/>
    <w:rsid w:val="00294BDF"/>
    <w:rsid w:val="00295E7A"/>
    <w:rsid w:val="00295EF4"/>
    <w:rsid w:val="002977D9"/>
    <w:rsid w:val="002A2986"/>
    <w:rsid w:val="002A5BE3"/>
    <w:rsid w:val="002A7A88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3D86"/>
    <w:rsid w:val="002E50CE"/>
    <w:rsid w:val="002F1173"/>
    <w:rsid w:val="002F51B4"/>
    <w:rsid w:val="002F6EAD"/>
    <w:rsid w:val="002F77CD"/>
    <w:rsid w:val="0031688C"/>
    <w:rsid w:val="00317EC5"/>
    <w:rsid w:val="003230D2"/>
    <w:rsid w:val="00324247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3882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59BA"/>
    <w:rsid w:val="003D689B"/>
    <w:rsid w:val="003D69C6"/>
    <w:rsid w:val="003E7269"/>
    <w:rsid w:val="003F19F3"/>
    <w:rsid w:val="00400C87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1275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78F8"/>
    <w:rsid w:val="004A3C55"/>
    <w:rsid w:val="004B39BB"/>
    <w:rsid w:val="004B5DD3"/>
    <w:rsid w:val="004B6D7C"/>
    <w:rsid w:val="004B7FFC"/>
    <w:rsid w:val="004C0590"/>
    <w:rsid w:val="004C088B"/>
    <w:rsid w:val="004C11DE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4467"/>
    <w:rsid w:val="0061494E"/>
    <w:rsid w:val="006170D3"/>
    <w:rsid w:val="00621553"/>
    <w:rsid w:val="00632641"/>
    <w:rsid w:val="00633B92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869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3E4B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5F40"/>
    <w:rsid w:val="00766F10"/>
    <w:rsid w:val="007674D4"/>
    <w:rsid w:val="0078216B"/>
    <w:rsid w:val="00783289"/>
    <w:rsid w:val="007849FB"/>
    <w:rsid w:val="00792E90"/>
    <w:rsid w:val="00796678"/>
    <w:rsid w:val="00797C19"/>
    <w:rsid w:val="007A0714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D4F59"/>
    <w:rsid w:val="007E16A5"/>
    <w:rsid w:val="007F0A50"/>
    <w:rsid w:val="007F4976"/>
    <w:rsid w:val="007F6C37"/>
    <w:rsid w:val="00800283"/>
    <w:rsid w:val="00800360"/>
    <w:rsid w:val="00802233"/>
    <w:rsid w:val="008064DF"/>
    <w:rsid w:val="0081027A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01A9"/>
    <w:rsid w:val="008510A5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6403"/>
    <w:rsid w:val="00876F11"/>
    <w:rsid w:val="00884B15"/>
    <w:rsid w:val="0088554F"/>
    <w:rsid w:val="00892E7B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53C0A"/>
    <w:rsid w:val="00963FBE"/>
    <w:rsid w:val="00967EA2"/>
    <w:rsid w:val="00973C50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B655A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3FD2"/>
    <w:rsid w:val="00A0583E"/>
    <w:rsid w:val="00A152E5"/>
    <w:rsid w:val="00A153F2"/>
    <w:rsid w:val="00A23032"/>
    <w:rsid w:val="00A277FA"/>
    <w:rsid w:val="00A3147D"/>
    <w:rsid w:val="00A329E1"/>
    <w:rsid w:val="00A373C5"/>
    <w:rsid w:val="00A40233"/>
    <w:rsid w:val="00A405EC"/>
    <w:rsid w:val="00A42BF3"/>
    <w:rsid w:val="00A43C98"/>
    <w:rsid w:val="00A45247"/>
    <w:rsid w:val="00A453BE"/>
    <w:rsid w:val="00A47676"/>
    <w:rsid w:val="00A504E0"/>
    <w:rsid w:val="00A50D6F"/>
    <w:rsid w:val="00A51EC9"/>
    <w:rsid w:val="00A528DC"/>
    <w:rsid w:val="00A57E10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87957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A737D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4119"/>
    <w:rsid w:val="00B06C4C"/>
    <w:rsid w:val="00B12014"/>
    <w:rsid w:val="00B1228D"/>
    <w:rsid w:val="00B1590E"/>
    <w:rsid w:val="00B20A30"/>
    <w:rsid w:val="00B2154C"/>
    <w:rsid w:val="00B22496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66A1E"/>
    <w:rsid w:val="00B71E4F"/>
    <w:rsid w:val="00B723A9"/>
    <w:rsid w:val="00B761BD"/>
    <w:rsid w:val="00B81D2C"/>
    <w:rsid w:val="00B837A1"/>
    <w:rsid w:val="00B85612"/>
    <w:rsid w:val="00B862CA"/>
    <w:rsid w:val="00B9053E"/>
    <w:rsid w:val="00B90895"/>
    <w:rsid w:val="00BA1D0A"/>
    <w:rsid w:val="00BA7A46"/>
    <w:rsid w:val="00BB1BEB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90C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70177"/>
    <w:rsid w:val="00C7215C"/>
    <w:rsid w:val="00C72690"/>
    <w:rsid w:val="00C74ABE"/>
    <w:rsid w:val="00C81825"/>
    <w:rsid w:val="00C823AB"/>
    <w:rsid w:val="00C83D2B"/>
    <w:rsid w:val="00C84501"/>
    <w:rsid w:val="00C924BB"/>
    <w:rsid w:val="00C97D61"/>
    <w:rsid w:val="00CA63DA"/>
    <w:rsid w:val="00CA6862"/>
    <w:rsid w:val="00CA6CB5"/>
    <w:rsid w:val="00CA7F79"/>
    <w:rsid w:val="00CB0AAC"/>
    <w:rsid w:val="00CB1FFD"/>
    <w:rsid w:val="00CC10FD"/>
    <w:rsid w:val="00CC1EFB"/>
    <w:rsid w:val="00CC26F0"/>
    <w:rsid w:val="00CE0062"/>
    <w:rsid w:val="00CE1F4A"/>
    <w:rsid w:val="00CE24C2"/>
    <w:rsid w:val="00CE30F9"/>
    <w:rsid w:val="00CE5992"/>
    <w:rsid w:val="00CF1955"/>
    <w:rsid w:val="00CF1A94"/>
    <w:rsid w:val="00CF6F54"/>
    <w:rsid w:val="00D01BA0"/>
    <w:rsid w:val="00D052DB"/>
    <w:rsid w:val="00D057D1"/>
    <w:rsid w:val="00D15E21"/>
    <w:rsid w:val="00D15FD7"/>
    <w:rsid w:val="00D1796B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0DEB"/>
    <w:rsid w:val="00D61EAE"/>
    <w:rsid w:val="00D61ED8"/>
    <w:rsid w:val="00D666BB"/>
    <w:rsid w:val="00D67849"/>
    <w:rsid w:val="00D67857"/>
    <w:rsid w:val="00D70DFF"/>
    <w:rsid w:val="00D749D0"/>
    <w:rsid w:val="00D763EC"/>
    <w:rsid w:val="00D76B34"/>
    <w:rsid w:val="00D82151"/>
    <w:rsid w:val="00D82B20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550D"/>
    <w:rsid w:val="00DE64B9"/>
    <w:rsid w:val="00DF0319"/>
    <w:rsid w:val="00DF0A33"/>
    <w:rsid w:val="00DF67A4"/>
    <w:rsid w:val="00DF787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0DFC"/>
    <w:rsid w:val="00E82D9B"/>
    <w:rsid w:val="00E84598"/>
    <w:rsid w:val="00E84C74"/>
    <w:rsid w:val="00E92A66"/>
    <w:rsid w:val="00E944D2"/>
    <w:rsid w:val="00E94FC2"/>
    <w:rsid w:val="00E9770C"/>
    <w:rsid w:val="00EA1BAC"/>
    <w:rsid w:val="00EA29A8"/>
    <w:rsid w:val="00EA7C20"/>
    <w:rsid w:val="00EB0231"/>
    <w:rsid w:val="00EB2344"/>
    <w:rsid w:val="00EB398D"/>
    <w:rsid w:val="00EB453B"/>
    <w:rsid w:val="00EC0F7F"/>
    <w:rsid w:val="00EC1F7D"/>
    <w:rsid w:val="00EC4F55"/>
    <w:rsid w:val="00ED3E77"/>
    <w:rsid w:val="00ED3EC1"/>
    <w:rsid w:val="00ED54CA"/>
    <w:rsid w:val="00EE318D"/>
    <w:rsid w:val="00F02E5F"/>
    <w:rsid w:val="00F07139"/>
    <w:rsid w:val="00F146C2"/>
    <w:rsid w:val="00F15401"/>
    <w:rsid w:val="00F15B87"/>
    <w:rsid w:val="00F20152"/>
    <w:rsid w:val="00F2164D"/>
    <w:rsid w:val="00F226AF"/>
    <w:rsid w:val="00F23312"/>
    <w:rsid w:val="00F2605B"/>
    <w:rsid w:val="00F278D7"/>
    <w:rsid w:val="00F30A9F"/>
    <w:rsid w:val="00F30B8B"/>
    <w:rsid w:val="00F32202"/>
    <w:rsid w:val="00F3310E"/>
    <w:rsid w:val="00F44B63"/>
    <w:rsid w:val="00F44EEF"/>
    <w:rsid w:val="00F46521"/>
    <w:rsid w:val="00F50D6F"/>
    <w:rsid w:val="00F51F74"/>
    <w:rsid w:val="00F56075"/>
    <w:rsid w:val="00F57B56"/>
    <w:rsid w:val="00F734CB"/>
    <w:rsid w:val="00F74D97"/>
    <w:rsid w:val="00F80D0B"/>
    <w:rsid w:val="00F83028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532-894A-48A8-9C07-27B3D96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Дата и номер"/>
    <w:basedOn w:val="a"/>
    <w:next w:val="a"/>
    <w:rsid w:val="00AA737D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AA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AA737D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AA737D"/>
    <w:rPr>
      <w:vertAlign w:val="superscript"/>
    </w:rPr>
  </w:style>
  <w:style w:type="paragraph" w:styleId="af9">
    <w:name w:val="Revision"/>
    <w:hidden/>
    <w:uiPriority w:val="99"/>
    <w:semiHidden/>
    <w:rsid w:val="00AA7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55</docType>
    <_x041f__x043e__x0440__x044f__x0434__x043e__x043a__x0020__x0432__x043e__x0441__x043f__x0440__x043e__x0438__x0437__x0432__x0435__x0434__x0435__x043d__x0438__x044f_ xmlns="ad498229-95d9-4782-a2cb-025d1df8ceab">201761</_x041f__x043e__x0440__x044f__x0434__x043e__x043a__x0020__x0432__x043e__x0441__x043f__x0440__x043e__x0438__x0437__x0432__x0435__x0434__x0435__x043d__x0438__x044f_>
    <DocDate xmlns="f07adec3-9edc-4ba9-a947-c557adee0635">2017-12-20T21:00:00+00:00</DocDate>
    <ThirdLevel xmlns="ad498229-95d9-4782-a2cb-025d1df8ceab" xsi:nil="true"/>
    <SecondLevel xmlns="ad498229-95d9-4782-a2cb-025d1df8ceab">79</Second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B047-0444-446A-83C4-033AFE848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607D5-3BC6-4B8B-88D1-A680E38FF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A60D4-05E0-4493-8EE0-8FBF441948E5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9129E2A6-3504-46D2-AA65-121F2A75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6</cp:revision>
  <dcterms:created xsi:type="dcterms:W3CDTF">2024-09-04T13:51:00Z</dcterms:created>
  <dcterms:modified xsi:type="dcterms:W3CDTF">2024-10-01T13:12:00Z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