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C94" w:rsidRDefault="00B239F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0482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C94" w:rsidRDefault="00B239F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9E5C94" w:rsidRDefault="00B239F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АДМИНИСТРАЦИЯ</w:t>
      </w:r>
    </w:p>
    <w:p w:rsidR="009E5C94" w:rsidRDefault="00B239F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МИЧУРИНСКОГО СЕЛЬСКОГО ПОСЕЛЕНИЯ ДИНСКОГО  МУНИ</w:t>
      </w:r>
      <w:r w:rsidR="00010516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ЦИ</w:t>
      </w:r>
      <w:r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ПАЛЬНОГО РАЙОНА КРАСНОДАРСКОГО КРАЯ</w:t>
      </w:r>
    </w:p>
    <w:p w:rsidR="009E5C94" w:rsidRDefault="009E5C94">
      <w:pPr>
        <w:shd w:val="clear" w:color="auto" w:fill="FFFFFF"/>
        <w:spacing w:before="24" w:line="240" w:lineRule="auto"/>
        <w:ind w:left="3119"/>
        <w:jc w:val="center"/>
        <w:rPr>
          <w:rFonts w:ascii="Times New Roman" w:hAnsi="Times New Roman"/>
          <w:sz w:val="28"/>
          <w:szCs w:val="28"/>
        </w:rPr>
      </w:pPr>
    </w:p>
    <w:p w:rsidR="009E5C94" w:rsidRDefault="00B239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9E5C94" w:rsidRDefault="009E5C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E5C94" w:rsidRDefault="00B239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18.08. 2026                                                                           № 111</w:t>
      </w:r>
    </w:p>
    <w:p w:rsidR="009E5C94" w:rsidRDefault="00B239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поселок Агроном</w:t>
      </w:r>
    </w:p>
    <w:p w:rsidR="009E5C94" w:rsidRDefault="009E5C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E5C94" w:rsidRDefault="009E5C94">
      <w:pPr>
        <w:widowControl w:val="0"/>
        <w:autoSpaceDE w:val="0"/>
        <w:autoSpaceDN w:val="0"/>
        <w:adjustRightInd w:val="0"/>
        <w:spacing w:before="108" w:after="108" w:line="240" w:lineRule="auto"/>
        <w:ind w:left="1134" w:right="56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E5C94" w:rsidRPr="003905D2" w:rsidRDefault="00B239F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05D2">
        <w:rPr>
          <w:rFonts w:ascii="Times New Roman" w:hAnsi="Times New Roman"/>
          <w:b/>
          <w:sz w:val="28"/>
          <w:szCs w:val="28"/>
          <w:shd w:val="clear" w:color="auto" w:fill="FFFFFF"/>
        </w:rPr>
        <w:t>О внесении изменени</w:t>
      </w:r>
      <w:r w:rsidR="00701306" w:rsidRPr="003905D2">
        <w:rPr>
          <w:rFonts w:ascii="Times New Roman" w:hAnsi="Times New Roman"/>
          <w:b/>
          <w:sz w:val="28"/>
          <w:szCs w:val="28"/>
          <w:shd w:val="clear" w:color="auto" w:fill="FFFFFF"/>
        </w:rPr>
        <w:t>я</w:t>
      </w:r>
      <w:r w:rsidRPr="003905D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в постановление администрации Мичуринского сельского поселения</w:t>
      </w:r>
      <w:r w:rsidR="001F6748" w:rsidRPr="003905D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1F6748" w:rsidRPr="003905D2">
        <w:rPr>
          <w:rFonts w:ascii="Times New Roman" w:hAnsi="Times New Roman"/>
          <w:sz w:val="28"/>
          <w:szCs w:val="28"/>
        </w:rPr>
        <w:t>Динского муниципального района Краснодарского края</w:t>
      </w:r>
      <w:r w:rsidR="001F6748" w:rsidRPr="003905D2">
        <w:rPr>
          <w:rFonts w:ascii="Arial" w:hAnsi="Arial" w:cs="Arial"/>
        </w:rPr>
        <w:t xml:space="preserve"> </w:t>
      </w:r>
      <w:r w:rsidRPr="003905D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от 16 июня 2026 г. №  87</w:t>
      </w:r>
      <w:r w:rsidRPr="003905D2">
        <w:rPr>
          <w:rFonts w:ascii="Times New Roman" w:hAnsi="Times New Roman"/>
          <w:b/>
          <w:sz w:val="28"/>
          <w:szCs w:val="28"/>
        </w:rPr>
        <w:t xml:space="preserve"> «Об утверждении Порядка взаимодействия администрации Мичуринского сельского поселения Динского муниципального района Краснодарского края,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организациями»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05D2">
        <w:rPr>
          <w:rFonts w:ascii="Times New Roman" w:hAnsi="Times New Roman"/>
          <w:sz w:val="28"/>
          <w:szCs w:val="28"/>
        </w:rPr>
        <w:t>В соответствии с Федеральным законом от 11 августа 1995 г. № 135-ФЗ «О благотворительной деятельности и добровольчестве (</w:t>
      </w:r>
      <w:proofErr w:type="spellStart"/>
      <w:r w:rsidRPr="003905D2">
        <w:rPr>
          <w:rFonts w:ascii="Times New Roman" w:hAnsi="Times New Roman"/>
          <w:sz w:val="28"/>
          <w:szCs w:val="28"/>
        </w:rPr>
        <w:t>волонтёрстве</w:t>
      </w:r>
      <w:proofErr w:type="spellEnd"/>
      <w:r w:rsidRPr="003905D2">
        <w:rPr>
          <w:rFonts w:ascii="Times New Roman" w:hAnsi="Times New Roman"/>
          <w:sz w:val="28"/>
          <w:szCs w:val="28"/>
        </w:rPr>
        <w:t>)», постановлением Правительства Российской Федерации от 28 ноября 2018 г.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</w:t>
      </w:r>
      <w:proofErr w:type="gramEnd"/>
      <w:r w:rsidRPr="003905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905D2">
        <w:rPr>
          <w:rFonts w:ascii="Times New Roman" w:hAnsi="Times New Roman"/>
          <w:sz w:val="28"/>
          <w:szCs w:val="28"/>
        </w:rPr>
        <w:t>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организациями», Законом Краснодарского края от 30 апреля 2002 г. № 473-КЗ «О благотворительной деятельности и добровольчестве (волонтерстве) в Краснодарском крае», руководствуясь Уставом Мичуринского</w:t>
      </w:r>
      <w:proofErr w:type="gramEnd"/>
      <w:r w:rsidRPr="003905D2">
        <w:rPr>
          <w:rFonts w:ascii="Times New Roman" w:hAnsi="Times New Roman"/>
          <w:sz w:val="28"/>
          <w:szCs w:val="28"/>
        </w:rPr>
        <w:t xml:space="preserve"> сельского поселения Динского муниципального района Краснодарского края, </w:t>
      </w:r>
      <w:proofErr w:type="gramStart"/>
      <w:r w:rsidRPr="003905D2">
        <w:rPr>
          <w:rFonts w:ascii="Times New Roman" w:hAnsi="Times New Roman"/>
          <w:sz w:val="28"/>
          <w:szCs w:val="28"/>
        </w:rPr>
        <w:t>п</w:t>
      </w:r>
      <w:proofErr w:type="gramEnd"/>
      <w:r w:rsidRPr="003905D2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9E5C94" w:rsidRPr="003905D2" w:rsidRDefault="00B239F0" w:rsidP="001F67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proofErr w:type="gramStart"/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proofErr w:type="gramEnd"/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>нести изменени</w:t>
      </w:r>
      <w:r w:rsidR="001F6748" w:rsidRPr="003905D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6748" w:rsidRPr="003905D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</w:t>
      </w:r>
      <w:r w:rsidR="001F6748" w:rsidRPr="003905D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</w:t>
      </w:r>
      <w:r w:rsidR="001F6748" w:rsidRPr="003905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>Мичуринского сельского поселения</w:t>
      </w:r>
      <w:r w:rsidR="001F6748" w:rsidRPr="003905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6748" w:rsidRPr="003905D2">
        <w:rPr>
          <w:rFonts w:ascii="Times New Roman" w:hAnsi="Times New Roman"/>
          <w:sz w:val="28"/>
          <w:szCs w:val="28"/>
        </w:rPr>
        <w:t>Динского муниципального района Краснодарского края</w:t>
      </w:r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01306" w:rsidRPr="003905D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от </w:t>
      </w:r>
      <w:r w:rsidRPr="003905D2">
        <w:rPr>
          <w:rFonts w:ascii="Times New Roman" w:hAnsi="Times New Roman"/>
          <w:sz w:val="28"/>
          <w:szCs w:val="28"/>
          <w:shd w:val="clear" w:color="auto" w:fill="FFFFFF"/>
        </w:rPr>
        <w:t>16 июня 2026 г. №  87</w:t>
      </w:r>
      <w:r w:rsidRPr="003905D2">
        <w:rPr>
          <w:rFonts w:ascii="Times New Roman" w:hAnsi="Times New Roman"/>
          <w:sz w:val="28"/>
          <w:szCs w:val="28"/>
        </w:rPr>
        <w:t xml:space="preserve"> «Об утверждении Порядка взаимодействия администрации Мичуринского сельского поселения Динского муниципального района Краснодарского края,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</w:t>
      </w:r>
      <w:r w:rsidR="00701306" w:rsidRPr="003905D2">
        <w:rPr>
          <w:rFonts w:ascii="Times New Roman" w:hAnsi="Times New Roman"/>
          <w:sz w:val="28"/>
          <w:szCs w:val="28"/>
        </w:rPr>
        <w:t>,</w:t>
      </w:r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изложив приложение </w:t>
      </w:r>
      <w:r w:rsidR="001F6748" w:rsidRPr="003905D2">
        <w:rPr>
          <w:rFonts w:ascii="Times New Roman" w:eastAsia="Times New Roman" w:hAnsi="Times New Roman"/>
          <w:sz w:val="28"/>
          <w:szCs w:val="28"/>
          <w:lang w:eastAsia="ru-RU"/>
        </w:rPr>
        <w:t>к нему в</w:t>
      </w:r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новой редакции</w:t>
      </w:r>
      <w:r w:rsidR="001F6748" w:rsidRPr="003905D2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(прилагается).</w:t>
      </w:r>
    </w:p>
    <w:p w:rsidR="001F6748" w:rsidRPr="003905D2" w:rsidRDefault="00B239F0" w:rsidP="001F67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 xml:space="preserve">2. Общему отделу администрации Мичуринского сельского поселения (Соловьева) </w:t>
      </w:r>
      <w:proofErr w:type="gramStart"/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постановление на сайте Мичуринского сельского поселения Динского муниципального района в информационно-телекоммуникационной сети «Интернет».</w:t>
      </w:r>
    </w:p>
    <w:p w:rsidR="009E5C94" w:rsidRPr="003905D2" w:rsidRDefault="00B239F0" w:rsidP="001F67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9E5C94" w:rsidRPr="003905D2" w:rsidRDefault="00B239F0" w:rsidP="001F67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 xml:space="preserve">4.Постановление вступает в силу </w:t>
      </w:r>
      <w:r w:rsidR="00A1328B">
        <w:rPr>
          <w:rFonts w:ascii="Times New Roman" w:eastAsia="Times New Roman" w:hAnsi="Times New Roman"/>
          <w:sz w:val="28"/>
          <w:szCs w:val="28"/>
          <w:lang w:eastAsia="ru-RU"/>
        </w:rPr>
        <w:t>после его официального обнародования</w:t>
      </w:r>
      <w:bookmarkStart w:id="0" w:name="_GoBack"/>
      <w:bookmarkEnd w:id="0"/>
      <w:r w:rsidRPr="003905D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E5C94" w:rsidRPr="003905D2" w:rsidRDefault="009E5C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5C94" w:rsidRPr="003905D2" w:rsidRDefault="009E5C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5C94" w:rsidRPr="003905D2" w:rsidRDefault="009E5C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5C94" w:rsidRPr="003905D2" w:rsidRDefault="00B239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3905D2">
        <w:rPr>
          <w:rFonts w:ascii="Times New Roman" w:hAnsi="Times New Roman"/>
          <w:sz w:val="28"/>
          <w:szCs w:val="28"/>
        </w:rPr>
        <w:t>Мичуринского</w:t>
      </w:r>
      <w:proofErr w:type="gramEnd"/>
      <w:r w:rsidRPr="003905D2">
        <w:rPr>
          <w:rFonts w:ascii="Times New Roman" w:hAnsi="Times New Roman"/>
          <w:sz w:val="28"/>
          <w:szCs w:val="28"/>
        </w:rPr>
        <w:t xml:space="preserve"> </w:t>
      </w:r>
    </w:p>
    <w:p w:rsidR="009E5C94" w:rsidRPr="003905D2" w:rsidRDefault="00B239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сельского поселения                                                                      Е.А. Ивченко</w:t>
      </w:r>
    </w:p>
    <w:p w:rsidR="009E5C94" w:rsidRPr="003905D2" w:rsidRDefault="009E5C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1F6748" w:rsidRPr="003905D2" w:rsidRDefault="001F6748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1F6748" w:rsidRPr="003905D2" w:rsidRDefault="001F6748" w:rsidP="001F6748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Приложение</w:t>
      </w:r>
    </w:p>
    <w:p w:rsidR="001F6748" w:rsidRPr="003905D2" w:rsidRDefault="001F6748" w:rsidP="001F6748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1F6748" w:rsidRPr="003905D2" w:rsidRDefault="001F6748" w:rsidP="001F6748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Мичуринского сельского поселения </w:t>
      </w:r>
    </w:p>
    <w:p w:rsidR="001F6748" w:rsidRPr="003905D2" w:rsidRDefault="001F6748" w:rsidP="001F6748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Динского муниципального </w:t>
      </w:r>
    </w:p>
    <w:p w:rsidR="001F6748" w:rsidRPr="003905D2" w:rsidRDefault="001F6748" w:rsidP="001F6748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района Краснодарского края</w:t>
      </w:r>
    </w:p>
    <w:p w:rsidR="001F6748" w:rsidRPr="003905D2" w:rsidRDefault="001F6748" w:rsidP="001F6748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от_____________№_____</w:t>
      </w: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1F6748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«</w:t>
      </w:r>
      <w:r w:rsidR="00B239F0" w:rsidRPr="003905D2">
        <w:rPr>
          <w:rFonts w:ascii="Times New Roman" w:hAnsi="Times New Roman"/>
          <w:sz w:val="28"/>
          <w:szCs w:val="28"/>
        </w:rPr>
        <w:t>Приложение</w:t>
      </w:r>
    </w:p>
    <w:p w:rsidR="001F6748" w:rsidRPr="003905D2" w:rsidRDefault="001F6748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B239F0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УТВЕРЖДЕН</w:t>
      </w:r>
    </w:p>
    <w:p w:rsidR="009E5C94" w:rsidRPr="003905D2" w:rsidRDefault="00B239F0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9E5C94" w:rsidRPr="003905D2" w:rsidRDefault="00B239F0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Мичуринского сельского поселения </w:t>
      </w:r>
    </w:p>
    <w:p w:rsidR="009E5C94" w:rsidRPr="003905D2" w:rsidRDefault="00B239F0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Динского муниципального </w:t>
      </w:r>
    </w:p>
    <w:p w:rsidR="009E5C94" w:rsidRPr="003905D2" w:rsidRDefault="00B239F0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района Краснодарского края</w:t>
      </w:r>
    </w:p>
    <w:p w:rsidR="009E5C94" w:rsidRPr="003905D2" w:rsidRDefault="00B239F0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от_____________№_____</w:t>
      </w:r>
    </w:p>
    <w:p w:rsidR="001F6748" w:rsidRPr="003905D2" w:rsidRDefault="001F6748" w:rsidP="001F6748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05D2">
        <w:rPr>
          <w:rFonts w:ascii="Times New Roman" w:hAnsi="Times New Roman"/>
          <w:sz w:val="28"/>
          <w:szCs w:val="28"/>
        </w:rPr>
        <w:t xml:space="preserve">(в редакции постановления администрации Мичуринского сельского поселения </w:t>
      </w:r>
      <w:proofErr w:type="gramEnd"/>
    </w:p>
    <w:p w:rsidR="001F6748" w:rsidRPr="003905D2" w:rsidRDefault="001F6748" w:rsidP="001F6748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Динского муниципального </w:t>
      </w:r>
    </w:p>
    <w:p w:rsidR="001F6748" w:rsidRPr="003905D2" w:rsidRDefault="001F6748" w:rsidP="001F6748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района Краснодарского края</w:t>
      </w:r>
    </w:p>
    <w:p w:rsidR="009E5C94" w:rsidRPr="003905D2" w:rsidRDefault="001F6748" w:rsidP="001F674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                                                             от_____________№_____)</w:t>
      </w:r>
    </w:p>
    <w:p w:rsidR="009E5C94" w:rsidRPr="003905D2" w:rsidRDefault="009E5C9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9E5C94" w:rsidRPr="003905D2" w:rsidRDefault="00B239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05D2">
        <w:rPr>
          <w:rFonts w:ascii="Times New Roman" w:hAnsi="Times New Roman"/>
          <w:b/>
          <w:sz w:val="28"/>
          <w:szCs w:val="28"/>
        </w:rPr>
        <w:t>Порядок</w:t>
      </w:r>
    </w:p>
    <w:p w:rsidR="009E5C94" w:rsidRPr="003905D2" w:rsidRDefault="00B239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05D2">
        <w:rPr>
          <w:rFonts w:ascii="Times New Roman" w:hAnsi="Times New Roman"/>
          <w:b/>
          <w:sz w:val="28"/>
          <w:szCs w:val="28"/>
        </w:rPr>
        <w:t>взаимодействия администрации Мичуринского сельского поселения</w:t>
      </w:r>
    </w:p>
    <w:p w:rsidR="009E5C94" w:rsidRPr="003905D2" w:rsidRDefault="00B239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05D2">
        <w:rPr>
          <w:rFonts w:ascii="Times New Roman" w:hAnsi="Times New Roman"/>
          <w:b/>
          <w:sz w:val="28"/>
          <w:szCs w:val="28"/>
        </w:rPr>
        <w:t>Динского муниципального района Краснодарского края,</w:t>
      </w:r>
    </w:p>
    <w:p w:rsidR="009E5C94" w:rsidRPr="003905D2" w:rsidRDefault="00B239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05D2">
        <w:rPr>
          <w:rFonts w:ascii="Times New Roman" w:hAnsi="Times New Roman"/>
          <w:b/>
          <w:sz w:val="28"/>
          <w:szCs w:val="28"/>
        </w:rPr>
        <w:t>подведомственных муниципальных учреждений с организаторами</w:t>
      </w:r>
    </w:p>
    <w:p w:rsidR="009E5C94" w:rsidRPr="003905D2" w:rsidRDefault="00B239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05D2">
        <w:rPr>
          <w:rFonts w:ascii="Times New Roman" w:hAnsi="Times New Roman"/>
          <w:b/>
          <w:sz w:val="28"/>
          <w:szCs w:val="28"/>
        </w:rPr>
        <w:t xml:space="preserve">добровольческой (волонтерской) деятельности, </w:t>
      </w:r>
      <w:proofErr w:type="gramStart"/>
      <w:r w:rsidRPr="003905D2">
        <w:rPr>
          <w:rFonts w:ascii="Times New Roman" w:hAnsi="Times New Roman"/>
          <w:b/>
          <w:sz w:val="28"/>
          <w:szCs w:val="28"/>
        </w:rPr>
        <w:t>добровольческими</w:t>
      </w:r>
      <w:proofErr w:type="gramEnd"/>
    </w:p>
    <w:p w:rsidR="009E5C94" w:rsidRPr="003905D2" w:rsidRDefault="00B239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05D2">
        <w:rPr>
          <w:rFonts w:ascii="Times New Roman" w:hAnsi="Times New Roman"/>
          <w:b/>
          <w:sz w:val="28"/>
          <w:szCs w:val="28"/>
        </w:rPr>
        <w:t>(волонтерскими) организациями</w:t>
      </w:r>
    </w:p>
    <w:p w:rsidR="009E5C94" w:rsidRPr="003905D2" w:rsidRDefault="009E5C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1. Настоящий Порядок взаимодействия администрации Мичуринского 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05D2">
        <w:rPr>
          <w:rFonts w:ascii="Times New Roman" w:hAnsi="Times New Roman"/>
          <w:sz w:val="28"/>
          <w:szCs w:val="28"/>
        </w:rPr>
        <w:t xml:space="preserve">сельского поселения Динского муниципального района Краснодарского края,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 (далее - Порядок) регулирует отношения, связанные с осуществлением взаимодействия администрации Мичуринского сельского поселения Динского муниципального района Краснодарского края, а также подведомственных муниципальных учреждений администрации Мичуринского сельского поселения Динского муниципального района Краснодарского края с организаторами добровольческой (волонтёрской) </w:t>
      </w:r>
      <w:r w:rsidRPr="003905D2">
        <w:rPr>
          <w:rFonts w:ascii="Times New Roman" w:hAnsi="Times New Roman"/>
          <w:sz w:val="28"/>
          <w:szCs w:val="28"/>
        </w:rPr>
        <w:lastRenderedPageBreak/>
        <w:t>деятельности, добровольческими (волонтёрскими) организациями с учётом Перечня</w:t>
      </w:r>
      <w:proofErr w:type="gramEnd"/>
      <w:r w:rsidRPr="003905D2">
        <w:rPr>
          <w:rFonts w:ascii="Times New Roman" w:hAnsi="Times New Roman"/>
          <w:sz w:val="28"/>
          <w:szCs w:val="28"/>
        </w:rPr>
        <w:t xml:space="preserve"> видов деятельности, в отношении которых федеральными органами </w:t>
      </w:r>
    </w:p>
    <w:p w:rsidR="009E5C94" w:rsidRPr="003905D2" w:rsidRDefault="00B239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исполнительной власти, исполнительными органами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(волонтёрской) деятельности, добровольческими (волонтёрскими) организациями, утверждённого постановлением Правительства Российской Федерации от 28 ноября 2018 г. № 1425.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2. В настоящем Порядке используются следующие основные понятия и 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сокращения: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1) Администрация - администрация Мичуринского сельского поселения Динского муниципального района Краснодарского края;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2) Закон № 135-ФЗ - Федеральный закон от 11 августа 1995 г. № 135-ФЗ «О благотворительной деятельности и добровольчестве (</w:t>
      </w:r>
      <w:proofErr w:type="spellStart"/>
      <w:r w:rsidRPr="003905D2">
        <w:rPr>
          <w:rFonts w:ascii="Times New Roman" w:hAnsi="Times New Roman"/>
          <w:sz w:val="28"/>
          <w:szCs w:val="28"/>
        </w:rPr>
        <w:t>волонтёрстве</w:t>
      </w:r>
      <w:proofErr w:type="spellEnd"/>
      <w:r w:rsidRPr="003905D2">
        <w:rPr>
          <w:rFonts w:ascii="Times New Roman" w:hAnsi="Times New Roman"/>
          <w:sz w:val="28"/>
          <w:szCs w:val="28"/>
        </w:rPr>
        <w:t>)»;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3) добровольческая (волонтёрская) деятельность - добровольная деятельность в форме безвозмездного выполнения работ и (или) оказания услуг в целях, указанных в пункте 1 статьи 2 Закона № 135-ФЗ;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4) добровольцы (волонтёры) - физические лица, осуществляющие добровольческую (волонтёрскую) деятельность в целях, указанных в пункте 1 статьи 2 Закона № 135-ФЗ или в иных общественно полезных целях;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05D2">
        <w:rPr>
          <w:rFonts w:ascii="Times New Roman" w:hAnsi="Times New Roman"/>
          <w:sz w:val="28"/>
          <w:szCs w:val="28"/>
        </w:rPr>
        <w:t>5) добровольческая (волонтёрская) организация – некоммерческая организация в форме общественной организации, общественного движения, частного (в том числе общественного) учреждения, религиозной организации, ассоциации (союза), общественно полезного фонда или автономной некоммерческой организации, которая осуществляет деятельность в целях,  указанных в пункте 1 статьи 2 Закона № 135-ФЗ, привлекает на постоянной или временной основе добровольцев (волонтёров) к осуществлению добровольческой (волонтёрской) деятельности и осуществляет руководство их деятельностью;</w:t>
      </w:r>
      <w:proofErr w:type="gramEnd"/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6) организаторы добровольческой (волонтёрской) деятельности </w:t>
      </w:r>
      <w:proofErr w:type="gramStart"/>
      <w:r w:rsidRPr="003905D2">
        <w:rPr>
          <w:rFonts w:ascii="Times New Roman" w:hAnsi="Times New Roman"/>
          <w:sz w:val="28"/>
          <w:szCs w:val="28"/>
        </w:rPr>
        <w:t>-ю</w:t>
      </w:r>
      <w:proofErr w:type="gramEnd"/>
      <w:r w:rsidRPr="003905D2">
        <w:rPr>
          <w:rFonts w:ascii="Times New Roman" w:hAnsi="Times New Roman"/>
          <w:sz w:val="28"/>
          <w:szCs w:val="28"/>
        </w:rPr>
        <w:t>ридические и физические лица, которые привлекают на постоянной или временной основе добровольцев (волонтёров) к осуществлению добровольческой (волонтёрской) деятельности в целях, указанных в пункте 1 статьи 2 Закона № 135-ФЗ, и осуществляют руководство их деятельностью;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7) учреждения - подведомственные администрации муниципальные учреждения Динского сельского поселения Динского района;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8) Предложение - предложение о намерении взаимодействовать в части организации добровольческой (волонтёрской) деятельности;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05D2">
        <w:rPr>
          <w:rFonts w:ascii="Times New Roman" w:hAnsi="Times New Roman"/>
          <w:sz w:val="28"/>
          <w:szCs w:val="28"/>
        </w:rPr>
        <w:t>9) Соглашение - соглашение о взаимодействии в рамках добровольческой (волонтёрской) деятельности между добровольческой (волонтёрской) организацией, организатором добровольческой (волонтёрской) деятельности и Администрацией, учреждением.</w:t>
      </w:r>
      <w:proofErr w:type="gramEnd"/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3. Администрация вправе привлекать добровольцев (волонтёров) к осуществлению добровольческой (волонтёрской) деятельности.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lastRenderedPageBreak/>
        <w:t>К состоянию здоровья добровольца (волонтёра) при осуществлении им добровольческой (волонтёрской) деятельности устанавливаются следующие требования: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а) отсутствие повышенной температуры тела (гипертермии), подтверждаемое контролем температуры тела, проводимым в день осуществления добровольческой (волонтёрской) деятельности перед непосредственным выполнением работ и (или) оказанием услуг добровольцем (волонтёром). 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Указанное требование применяется к состоянию здоровья добровольца (волонтёра):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при осуществлении добровольческой (волонтёрской) деятельности на временной основе (в целях осуществления концертных, творческих и иных разовых мероприятий);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при оказании социальных услуг, связанных с предоставлением гигиенических услуг лицам, не способным по состоянию здоровья самостоятельно осуществлять за собой уход, а также при предоставлении помощи в приёме пищи (кормление) и иных услуг;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при оказании помощи в предоставлении социально-психологических, социально-педагогических, социально-трудовых услуг, услуг в целях повышения коммуникативного потенциала получателей социальных услуг, имеющих ограничения жизнедеятельности, в том числе инвалидов;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при оказании помощи в предоставлении социальных услуг в организациях для детей-сирот и детей, оставшихся без попечения родителей;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при осуществлении помощи медицинскому персоналу в уходе за пациентами в медицинских организациях;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б) отсутствие заболевания туберкулёзом органов дыхания, подтверждаемое соответствующим результатом обследования, и отсутствие повышенной температуры тела (гипертермии), подтверждаемое контролем температуры тела, проводимым в день осуществления добровольческой (волонтёрской) деятельности перед непосредственным выполнением работ и (или) оказанием услуг добровольцем (волонтёром). 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Указанные требования применяются к состоянию здоровья добровольца (волонтёра), оказывающего содействие в медицинских организациях при оказании медицинской помощи непосредственно при выполнении медицинских вмешательств.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Требования, установленные настоящим пунктом, к состоянию здоровья </w:t>
      </w:r>
    </w:p>
    <w:p w:rsidR="009E5C94" w:rsidRPr="003905D2" w:rsidRDefault="00B239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добровольцев (волонтёров), оказывающих содействие в защите населения и территорий от чрезвычайных ситуаций, обеспечении пожарной безопасности и безопасности людей на водных объектах и не участвующих непосредственно в ликвидации чрезвычайных ситуаций и тушении пожаров, иных направлениях деятельности, не применяются.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4. Организатор добровольческой (волонтёрской) деятельности, добровольческая (волонтёрская) организация в целях осуществления взаимодействия направляют в Администрацию, учреждение почтовым отправлением с описью вложения или в форме электронного документа </w:t>
      </w:r>
      <w:proofErr w:type="gramStart"/>
      <w:r w:rsidRPr="003905D2">
        <w:rPr>
          <w:rFonts w:ascii="Times New Roman" w:hAnsi="Times New Roman"/>
          <w:sz w:val="28"/>
          <w:szCs w:val="28"/>
        </w:rPr>
        <w:t>через</w:t>
      </w:r>
      <w:proofErr w:type="gramEnd"/>
      <w:r w:rsidRPr="003905D2">
        <w:rPr>
          <w:rFonts w:ascii="Times New Roman" w:hAnsi="Times New Roman"/>
          <w:sz w:val="28"/>
          <w:szCs w:val="28"/>
        </w:rPr>
        <w:t xml:space="preserve"> </w:t>
      </w:r>
    </w:p>
    <w:p w:rsidR="009E5C94" w:rsidRPr="003905D2" w:rsidRDefault="00B239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lastRenderedPageBreak/>
        <w:t>информационно-телекоммуникационную сеть «Интернет» Предложение, которое содержит следующую информацию: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а) фамилию, имя, отчество (при наличии), если организатором добровольческой (волонтёрской) деятельности является физическое лицо;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05D2">
        <w:rPr>
          <w:rFonts w:ascii="Times New Roman" w:hAnsi="Times New Roman"/>
          <w:sz w:val="28"/>
          <w:szCs w:val="28"/>
        </w:rPr>
        <w:t>б) фамилию, имя, отчество (при наличии) и контакты руководителя организации или её представителя (телефон, электронная почта, адрес), если организатором добровольческой (волонтёрской) деятельности является юридическое лицо;</w:t>
      </w:r>
      <w:proofErr w:type="gramEnd"/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в) государственный регистрационный номер, содержащийся в Едином государственном реестре юридических лиц;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г) сведения об адресе официального сайта или официальной страницы в информационно-телекоммуникационной сети Интернет (при наличии);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д) идентификационный номер, содержащийся в единой информационной системе в сфере развития добровольчества (</w:t>
      </w:r>
      <w:proofErr w:type="spellStart"/>
      <w:r w:rsidRPr="003905D2">
        <w:rPr>
          <w:rFonts w:ascii="Times New Roman" w:hAnsi="Times New Roman"/>
          <w:sz w:val="28"/>
          <w:szCs w:val="28"/>
        </w:rPr>
        <w:t>волонтёрства</w:t>
      </w:r>
      <w:proofErr w:type="spellEnd"/>
      <w:r w:rsidRPr="003905D2">
        <w:rPr>
          <w:rFonts w:ascii="Times New Roman" w:hAnsi="Times New Roman"/>
          <w:sz w:val="28"/>
          <w:szCs w:val="28"/>
        </w:rPr>
        <w:t>) (при наличии);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05D2">
        <w:rPr>
          <w:rFonts w:ascii="Times New Roman" w:hAnsi="Times New Roman"/>
          <w:sz w:val="28"/>
          <w:szCs w:val="28"/>
        </w:rPr>
        <w:t>е) перечень предлагаемых к осуществлению видов работ (услуг), осуществляемых добровольцами (волонтёрами) в целях, предусмотренных пунктом 1 статьи 2 Закона № 135-ФЗ с описанием условий их оказания, в том числе возможных сроков и объёмов работ (оказания услуг), уровня подготовки, компетенции, уровня образования и профессиональных навыков добровольцев (волонтёров), наличия опыта соответствующей деятельности организатора добровольческой (волонтёрской) деятельности и иных требований, установленных законодательством Российской Федерации.</w:t>
      </w:r>
      <w:proofErr w:type="gramEnd"/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5. При поступлении Предложения в Администрацию, учреждение, работники Администрации, учреждения обеспечивают его регистрацию в журнале регистрации Предложений, прошитом, пронумерованном и скреплённом подписью уполномоченного лица Администрации, учреждения.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При поступлении Предложения в Администрацию, учреждение в нерабочий день (выходной или нерабочий праздничный день) его регистрация осуществляется в </w:t>
      </w:r>
      <w:proofErr w:type="gramStart"/>
      <w:r w:rsidRPr="003905D2">
        <w:rPr>
          <w:rFonts w:ascii="Times New Roman" w:hAnsi="Times New Roman"/>
          <w:sz w:val="28"/>
          <w:szCs w:val="28"/>
        </w:rPr>
        <w:t>первый</w:t>
      </w:r>
      <w:proofErr w:type="gramEnd"/>
      <w:r w:rsidRPr="003905D2">
        <w:rPr>
          <w:rFonts w:ascii="Times New Roman" w:hAnsi="Times New Roman"/>
          <w:sz w:val="28"/>
          <w:szCs w:val="28"/>
        </w:rPr>
        <w:t xml:space="preserve"> следующий за ним рабочий день.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6. Администрацией, учреждением по результатам рассмотрения Предложения в срок, не превышающий 10 рабочих дней со дня его поступления, принимается одно из следующих решений в форме письменного уведомления: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1) о принятии Предложения, </w:t>
      </w:r>
      <w:proofErr w:type="gramStart"/>
      <w:r w:rsidRPr="003905D2">
        <w:rPr>
          <w:rFonts w:ascii="Times New Roman" w:hAnsi="Times New Roman"/>
          <w:sz w:val="28"/>
          <w:szCs w:val="28"/>
        </w:rPr>
        <w:t>содержащее</w:t>
      </w:r>
      <w:proofErr w:type="gramEnd"/>
      <w:r w:rsidRPr="003905D2">
        <w:rPr>
          <w:rFonts w:ascii="Times New Roman" w:hAnsi="Times New Roman"/>
          <w:sz w:val="28"/>
          <w:szCs w:val="28"/>
        </w:rPr>
        <w:t xml:space="preserve"> сведения об условиях осуществления добровольческой (волонтёрской) деятельности: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об ограничениях и о рисках, в том числе вредных или опасных производственных факторах, связанных с осуществлением </w:t>
      </w:r>
      <w:proofErr w:type="gramStart"/>
      <w:r w:rsidRPr="003905D2">
        <w:rPr>
          <w:rFonts w:ascii="Times New Roman" w:hAnsi="Times New Roman"/>
          <w:sz w:val="28"/>
          <w:szCs w:val="28"/>
        </w:rPr>
        <w:t>добровольческой</w:t>
      </w:r>
      <w:proofErr w:type="gramEnd"/>
      <w:r w:rsidRPr="003905D2">
        <w:rPr>
          <w:rFonts w:ascii="Times New Roman" w:hAnsi="Times New Roman"/>
          <w:sz w:val="28"/>
          <w:szCs w:val="28"/>
        </w:rPr>
        <w:t xml:space="preserve"> 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(волонтёрской) деятельности;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о правовых нормах, регламентирующих работу Администрации, учреждения;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lastRenderedPageBreak/>
        <w:t>о порядке и сроках рассмотрения (урегулирования) разногласий, возникающих в ходе взаимодействия сторон;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о сроке осуществления добровольческой (волонтёрской) деятельности и основаниях для досрочного прекращения её осуществления;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об иных условиях осуществления добровольческой (волонтёрской) деятельности.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К уведомлению, предусмотренному настоящим подпунктом, Администрацией, учреждением прилагается проект Соглашения, который предусматривает: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перечень видов работ (услуг), осуществляемых организатором добровольческой (волонтёрской) деятельности, добровольческой (волонтёрской) организацией, в целях, указанных в пункте 1 статьи 2 Закона № 135-ФЗ;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условия осуществления добровольческой (волонтёрской) деятельности;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сведения об уполномоченных представителях, ответственных за взаимодействие со стороны организатора добровольческой (волонтёрской) деятельности, добровольческой (волонтёрской) организации и со стороны Администрации, учреждения, для оперативного решения вопросов, возникающих при взаимодействии;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порядок, в соответствии с которым Администрация, учреждение информируют организатора добровольческой (волонтёрской) деятельности, добровольческую (волонтёрскую) организацию о потребности в привлечении добровольцев (волонтёров);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возможность учёта деятельности добровольцев (волонтёров) в единой информационной системе в сфере развития добровольчества (</w:t>
      </w:r>
      <w:proofErr w:type="spellStart"/>
      <w:r w:rsidRPr="003905D2">
        <w:rPr>
          <w:rFonts w:ascii="Times New Roman" w:hAnsi="Times New Roman"/>
          <w:sz w:val="28"/>
          <w:szCs w:val="28"/>
        </w:rPr>
        <w:t>волонтёрства</w:t>
      </w:r>
      <w:proofErr w:type="spellEnd"/>
      <w:r w:rsidRPr="003905D2">
        <w:rPr>
          <w:rFonts w:ascii="Times New Roman" w:hAnsi="Times New Roman"/>
          <w:sz w:val="28"/>
          <w:szCs w:val="28"/>
        </w:rPr>
        <w:t>);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05D2">
        <w:rPr>
          <w:rFonts w:ascii="Times New Roman" w:hAnsi="Times New Roman"/>
          <w:sz w:val="28"/>
          <w:szCs w:val="28"/>
        </w:rPr>
        <w:t>обязанность организатора добровольческой (волонтёрской) деятельности, добровольческой (волонтёрской) организации информировать добровольцев (волонтёров) о рисках, связанных с осуществлением добровольческой (волонтёрской) деятельности (при наличии), с учётом требований, устанавливаемых уполномоченным федеральным органом исполнительной власти;</w:t>
      </w:r>
      <w:proofErr w:type="gramEnd"/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обязанность организатора добровольческой (волонтёрской) деятельности, добровольческой (волонтёрской) организации информировать добровольцев (волонтёров) о необходимости уведомления о перенесённых и выявленных у них инфекционных заболеваниях, препятствующих осуществлению добровольческой (волонтёрской) деятельности, а также учитывать указанную информацию в работе;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иные положения, не противоречащие законодательству Российской Федерации.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2) об отказе в принятии Предложения с указанием причин, послуживших основанием для принятия такого решения, из числа указанных в подпунктах 1), 2) пункта 8 настоящего Порядка.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Администрация, учреждение информируют организатора добровольческой (волонтёрской) деятельности, добровольческую </w:t>
      </w:r>
      <w:r w:rsidRPr="003905D2">
        <w:rPr>
          <w:rFonts w:ascii="Times New Roman" w:hAnsi="Times New Roman"/>
          <w:sz w:val="28"/>
          <w:szCs w:val="28"/>
        </w:rPr>
        <w:lastRenderedPageBreak/>
        <w:t xml:space="preserve">(волонтёрскую) организацию о принятом решении путём направления соответствующего уведомления почтовым отправлением с описью вложения 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или в форме электронного документа через информационно­телекоммуникационную сеть «Интернет» в соответствии со способом направления Предложения в срок, не превышающий 7 рабочих дней со дня истечения срока рассмотрения Предложения, установленного абзацем первым настоящего пункта.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7. Срок рассмотрения Предложения, предусмотренный абзацем первым пункта 6 настоящего Порядка, может быть увеличен Администрацией, учреждением на 10 рабочих дней в случае, если необходимо запросить дополнительную информацию у организатора добровольческой (волонтёрской) деятельности, добровольческой (волонтёрской) организации.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Не допускается запрашивать у организатора добровольческой (волонтёрской) деятельности, добровольческой (волонтёрской) организации информацию и документы, которые находятся в распоряжении Администрации, учреждения.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Уведомление о продлении срока рассмотрения Предложения с указанием в нём перечня сведений (документов), необходимых для принятия решения о принятии (об отказе в принятии) Предложения, направляется Администрацией, учреждением организатору добровольческой (волонтёрской) деятельности, добровольческой (волонтёрской) организации не позднее срока, установленного абзацем первым пункта 6 настоящего Порядка.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Организатор добровольческой (волонтёрской) деятельности, добровольческая (волонтёрская) организация в срок не позднее пяти календарных дней с момента получения уведомления, предусмотренного абзацем третьим настоящего пункта, представляют в Администрацию, учреждение истребуемые сведения (документы) способом, указанным в таком уведомлении.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05D2">
        <w:rPr>
          <w:rFonts w:ascii="Times New Roman" w:hAnsi="Times New Roman"/>
          <w:sz w:val="28"/>
          <w:szCs w:val="28"/>
        </w:rPr>
        <w:t>В случае непредставления (представления не в полном объёме) в срок, установленный абзацем четвёртым настоящего пункта, организатором добровольческой (волонтёрской) деятельности, добровольческой (волонтёрской) организацией запрашиваемых сведений (документов), Администрацией, учреждением в течение десяти рабочих дней с момента продления срока рассмотрения Предложения принимается решение об отказе в принятии Предложения и направляется соответствующее письменное уведомление почтовым отправлением с описью вложения или в форме электронного документа</w:t>
      </w:r>
      <w:proofErr w:type="gramEnd"/>
      <w:r w:rsidRPr="003905D2">
        <w:rPr>
          <w:rFonts w:ascii="Times New Roman" w:hAnsi="Times New Roman"/>
          <w:sz w:val="28"/>
          <w:szCs w:val="28"/>
        </w:rPr>
        <w:t xml:space="preserve"> через информационно-телекоммуникационную сеть Интернет в соответствии со способом направления Предложения.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8. Основаниями для принятия решения об отказе в принятии 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Предложения являются: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1) несоответствие Предложения требованиям, предусмотренным пунктом 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4 настоящего Порядка;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lastRenderedPageBreak/>
        <w:t>2) представление недостоверной информации о добровольческой (волонтёрской) организации, добровольцах (волонтёрах);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3) непредставление (представление не в полном объёме) сведений (документов), запрашиваемых Администрацией, учреждением в порядке, предусмотренном пунктом 7 настоящего Порядка.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Отказ в принятии Предложения не препятствует повторному обращению организатора добровольческой (волонтёрской) деятельности, добровольческой (волонтёрской) организации в Администрацию, учреждение после устранения обстоятельств, послуживших основанием для отказа, предусмотренных настоящим пунктом.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Организатор добровольческой (волонтёрской) деятельности, добровольческая (волонтёрская) организация в случае отказа учреждения принять Предложение вправе направить Администрации как его учредителю аналогичное Предложение, которое рассматривается в соответствии с настоящим Порядком.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9. Срок заключения Соглашения с Администрацией, учреждением не может превышать четырнадцати рабочих дней со дня получения организатором добровольческой (волонтёрской) деятельности, добровольческой (волонтёрской) организацией уведомления, предусмотренного подпунктом 1) пункта 6 настоящего Порядка, с приложенным к нему проектом Соглашения.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Организатор добровольческой (волонтёрской) деятельности, добровольческая (волонтёрская) организация не позднее срока, установленного абзацем первым настоящего пункта, направляют в Администрацию, учреждение подписанный проект Соглашения или письменное уведомление о наличии разногласий по тексту проекта Соглашения с указанием в нём пунктов и их описанием, вызывающих разногласия.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05D2">
        <w:rPr>
          <w:rFonts w:ascii="Times New Roman" w:hAnsi="Times New Roman"/>
          <w:sz w:val="28"/>
          <w:szCs w:val="28"/>
        </w:rPr>
        <w:t>В целях урегулирования разногласий по проекту Соглашения Администрацией, учреждением совместно с организатором добровольческой волонтёрской) деятельности, добровольческой (волонтёрской) организацией проводятся согласительные процедуры в форме рабочей встречи в срок не позднее четырнадцати рабочих дней с момента поступления в Администрацию, учреждение письменного уведомления, предусмотренного абзацем вторым настоящего пункта.</w:t>
      </w:r>
      <w:proofErr w:type="gramEnd"/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Соглашение заключается после согласования Администрацией, учреждением и организатором добровольческой (волонтёрской) деятельности, добровольческой (волонтёрской) организацией всех его условий, по которым возникли разногласия.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10. Администрация, учреждение ведут учёт заключённых Соглашений в соответствующем журнале учёта, который должен быть прошит, пронумерован и скреплён подписью уполномоченного лица Администрации, учреждения.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 xml:space="preserve">11. Организатор добровольческой (волонтёрской) деятельности, добровольческая (волонтёрская) организация, не представившие в </w:t>
      </w:r>
      <w:r w:rsidRPr="003905D2">
        <w:rPr>
          <w:rFonts w:ascii="Times New Roman" w:hAnsi="Times New Roman"/>
          <w:sz w:val="28"/>
          <w:szCs w:val="28"/>
        </w:rPr>
        <w:lastRenderedPageBreak/>
        <w:t>Администрацию, учреждение подписанный проект Соглашения или письменное уведомление о наличии разногласий по его тексту в срок, предусмотренный абзацем первым пункта 9 настоящего Порядка, считаются уклонившимися от заключения Соглашения.</w:t>
      </w:r>
    </w:p>
    <w:p w:rsidR="009E5C94" w:rsidRPr="003905D2" w:rsidRDefault="00B23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В случае, предусмотренном абзацем первым настоящего пункта, организатор добровольческой (волонтёрской) деятельности, добровольческая (волонтёрская) организация вправе повторно направить в Администрацию, учреждение Предложение, которое рассматривается в соответствии с настоящим Порядком.</w:t>
      </w:r>
    </w:p>
    <w:p w:rsidR="009E5C94" w:rsidRPr="003905D2" w:rsidRDefault="009E5C9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9E5C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5C94" w:rsidRPr="003905D2" w:rsidRDefault="00B239F0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3905D2">
        <w:rPr>
          <w:rFonts w:ascii="Times New Roman" w:hAnsi="Times New Roman"/>
          <w:sz w:val="28"/>
          <w:szCs w:val="28"/>
        </w:rPr>
        <w:t>Ведущий специалист общего отдела                                   Я. С. Соловьева</w:t>
      </w:r>
    </w:p>
    <w:p w:rsidR="009E5C94" w:rsidRPr="003905D2" w:rsidRDefault="009E5C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C94" w:rsidRPr="003905D2" w:rsidRDefault="009E5C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C94" w:rsidRPr="003905D2" w:rsidRDefault="009E5C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5C94" w:rsidRPr="003905D2" w:rsidRDefault="009E5C94">
      <w:pPr>
        <w:spacing w:line="240" w:lineRule="auto"/>
      </w:pPr>
    </w:p>
    <w:sectPr w:rsidR="009E5C94" w:rsidRPr="0039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9A5" w:rsidRDefault="00F379A5">
      <w:pPr>
        <w:spacing w:line="240" w:lineRule="auto"/>
      </w:pPr>
      <w:r>
        <w:separator/>
      </w:r>
    </w:p>
  </w:endnote>
  <w:endnote w:type="continuationSeparator" w:id="0">
    <w:p w:rsidR="00F379A5" w:rsidRDefault="00F37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9A5" w:rsidRDefault="00F379A5">
      <w:pPr>
        <w:spacing w:after="0"/>
      </w:pPr>
      <w:r>
        <w:separator/>
      </w:r>
    </w:p>
  </w:footnote>
  <w:footnote w:type="continuationSeparator" w:id="0">
    <w:p w:rsidR="00F379A5" w:rsidRDefault="00F379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DDB"/>
    <w:rsid w:val="00010516"/>
    <w:rsid w:val="001978B4"/>
    <w:rsid w:val="001F6748"/>
    <w:rsid w:val="002A12EE"/>
    <w:rsid w:val="003905D2"/>
    <w:rsid w:val="0042160B"/>
    <w:rsid w:val="00701306"/>
    <w:rsid w:val="007455E9"/>
    <w:rsid w:val="00773DDB"/>
    <w:rsid w:val="009E5C94"/>
    <w:rsid w:val="00A1328B"/>
    <w:rsid w:val="00AB3342"/>
    <w:rsid w:val="00B239F0"/>
    <w:rsid w:val="00BC6245"/>
    <w:rsid w:val="00C5655D"/>
    <w:rsid w:val="00DB0777"/>
    <w:rsid w:val="00F379A5"/>
    <w:rsid w:val="1C2C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20EB2-0FF2-49AA-B52C-BC3AA163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10</Pages>
  <Words>3062</Words>
  <Characters>17457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2026-08-31T13:21:00Z</cp:lastPrinted>
  <dcterms:created xsi:type="dcterms:W3CDTF">2026-08-31T13:22:00Z</dcterms:created>
  <dcterms:modified xsi:type="dcterms:W3CDTF">2026-09-10T07:31:00Z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eyJoZGlkIjoiZGI4MmYxNTkyY2Y0MjBmZTQ4MDYyOGM0ZmY5NWNjYzcifQ==</vt:lpwstr>
  </property>
  <property fmtid="{D5CDD505-2E9C-101B-9397-08002B2CF9AE}" pid="3" name="KSOProductBuildVer">
    <vt:lpwstr>1049-12.1.0.28032</vt:lpwstr>
  </property>
  <property fmtid="{D5CDD505-2E9C-101B-9397-08002B2CF9AE}" pid="4" name="ICV">
    <vt:lpwstr>4AC3B367A22A4D98B1F2532C0681A7E6_12</vt:lpwstr>
  </property>
</Properties>
</file>