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0A" w:rsidRDefault="005B5A43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2D210A" w:rsidRDefault="00E35CFF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</w:t>
      </w:r>
      <w:proofErr w:type="gramStart"/>
      <w:r>
        <w:rPr>
          <w:b/>
          <w:bCs/>
          <w:sz w:val="28"/>
          <w:szCs w:val="28"/>
        </w:rPr>
        <w:t>МИЧУРИНСКОГО  СЕЛЬСКОГО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ПОСЕЛЕНИЯ 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3007">
        <w:rPr>
          <w:sz w:val="28"/>
          <w:szCs w:val="28"/>
        </w:rPr>
        <w:t xml:space="preserve">11.11.2021         </w:t>
      </w:r>
      <w:r w:rsidR="005B5A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672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672EAC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D52D0">
        <w:rPr>
          <w:sz w:val="28"/>
          <w:szCs w:val="28"/>
        </w:rPr>
        <w:t xml:space="preserve"> </w:t>
      </w:r>
      <w:r w:rsidR="00943007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Pr="00B85D3B" w:rsidRDefault="002D210A" w:rsidP="000F7F15">
      <w:pPr>
        <w:jc w:val="center"/>
      </w:pP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</w:t>
      </w:r>
      <w:r w:rsidR="00767238">
        <w:rPr>
          <w:b/>
          <w:bCs/>
          <w:sz w:val="28"/>
          <w:szCs w:val="28"/>
        </w:rPr>
        <w:t>2</w:t>
      </w:r>
      <w:r w:rsidR="00145810">
        <w:rPr>
          <w:b/>
          <w:bCs/>
          <w:sz w:val="28"/>
          <w:szCs w:val="28"/>
        </w:rPr>
        <w:t>2</w:t>
      </w:r>
      <w:r w:rsidR="00767238">
        <w:rPr>
          <w:b/>
          <w:bCs/>
          <w:sz w:val="28"/>
          <w:szCs w:val="28"/>
        </w:rPr>
        <w:t xml:space="preserve"> </w:t>
      </w:r>
      <w:r w:rsidRPr="00B85D3B">
        <w:rPr>
          <w:b/>
          <w:bCs/>
          <w:sz w:val="28"/>
          <w:szCs w:val="28"/>
        </w:rPr>
        <w:t>год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</w:t>
      </w:r>
      <w:r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</w:t>
      </w:r>
      <w:r w:rsidR="00496CFC">
        <w:rPr>
          <w:sz w:val="28"/>
          <w:szCs w:val="28"/>
        </w:rPr>
        <w:t>рации от 15.04.2014</w:t>
      </w:r>
      <w:r w:rsidR="00194B43">
        <w:rPr>
          <w:sz w:val="28"/>
          <w:szCs w:val="28"/>
        </w:rPr>
        <w:t xml:space="preserve"> года № 30</w:t>
      </w:r>
      <w:r w:rsidR="00496CFC">
        <w:rPr>
          <w:sz w:val="28"/>
          <w:szCs w:val="28"/>
        </w:rPr>
        <w:t>2</w:t>
      </w:r>
      <w:r w:rsidR="00194B43">
        <w:rPr>
          <w:sz w:val="28"/>
          <w:szCs w:val="28"/>
        </w:rPr>
        <w:t xml:space="preserve"> «</w:t>
      </w:r>
      <w:r w:rsidR="00496CFC">
        <w:rPr>
          <w:sz w:val="28"/>
          <w:szCs w:val="28"/>
        </w:rPr>
        <w:t>Об утверждении государственной программы Российской Федерации «Развитие физической культуры и спорта</w:t>
      </w:r>
      <w:r>
        <w:rPr>
          <w:sz w:val="28"/>
          <w:szCs w:val="28"/>
        </w:rPr>
        <w:t xml:space="preserve">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962</w:t>
      </w:r>
      <w:r w:rsidR="00194B43">
        <w:rPr>
          <w:sz w:val="28"/>
          <w:szCs w:val="28"/>
        </w:rPr>
        <w:t>«</w:t>
      </w:r>
      <w:r w:rsidRPr="0006247F">
        <w:rPr>
          <w:sz w:val="28"/>
          <w:szCs w:val="28"/>
        </w:rPr>
        <w:t>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поселения»,  Устав</w:t>
      </w:r>
      <w:r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Динского района</w:t>
      </w:r>
      <w:r w:rsidR="00194B43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п о с т а н о в л я ю:</w:t>
      </w:r>
    </w:p>
    <w:p w:rsidR="002D210A" w:rsidRPr="0006247F" w:rsidRDefault="002D210A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</w:t>
      </w:r>
      <w:r w:rsidR="00767238">
        <w:rPr>
          <w:sz w:val="28"/>
          <w:szCs w:val="28"/>
        </w:rPr>
        <w:t>2</w:t>
      </w:r>
      <w:r w:rsidR="00145810">
        <w:rPr>
          <w:sz w:val="28"/>
          <w:szCs w:val="28"/>
        </w:rPr>
        <w:t>2</w:t>
      </w:r>
      <w:r w:rsidRPr="0006247F">
        <w:rPr>
          <w:sz w:val="28"/>
          <w:szCs w:val="28"/>
        </w:rPr>
        <w:t xml:space="preserve"> год (далее - программа), согласно приложения к настоящему постановлению.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</w:t>
      </w:r>
      <w:r w:rsidR="00767238">
        <w:rPr>
          <w:sz w:val="28"/>
          <w:szCs w:val="28"/>
        </w:rPr>
        <w:t>2</w:t>
      </w:r>
      <w:r w:rsidR="00145810">
        <w:rPr>
          <w:sz w:val="28"/>
          <w:szCs w:val="28"/>
        </w:rPr>
        <w:t>2</w:t>
      </w:r>
      <w:r w:rsidRPr="0006247F">
        <w:rPr>
          <w:sz w:val="28"/>
          <w:szCs w:val="28"/>
        </w:rPr>
        <w:t xml:space="preserve"> год на эти цели.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</w:t>
      </w:r>
      <w:r w:rsidR="00455020">
        <w:rPr>
          <w:sz w:val="28"/>
          <w:szCs w:val="28"/>
        </w:rPr>
        <w:t>21</w:t>
      </w:r>
      <w:r w:rsidRPr="0006247F">
        <w:rPr>
          <w:sz w:val="28"/>
          <w:szCs w:val="28"/>
        </w:rPr>
        <w:t xml:space="preserve"> году.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3.2. разместить настоящее постановление на официальном сайте администрации Мичуринского сельского поселения в информационн</w:t>
      </w:r>
      <w:r>
        <w:rPr>
          <w:sz w:val="28"/>
          <w:szCs w:val="28"/>
        </w:rPr>
        <w:t>о</w:t>
      </w:r>
      <w:r w:rsidRPr="0006247F">
        <w:rPr>
          <w:sz w:val="28"/>
          <w:szCs w:val="28"/>
        </w:rPr>
        <w:t>-</w:t>
      </w:r>
      <w:r w:rsidRPr="0006247F">
        <w:rPr>
          <w:sz w:val="28"/>
          <w:szCs w:val="28"/>
        </w:rPr>
        <w:lastRenderedPageBreak/>
        <w:t>телекоммуникационной сети «Интернет» и провести его обнародование.</w:t>
      </w:r>
    </w:p>
    <w:p w:rsidR="00834309" w:rsidRDefault="002D210A" w:rsidP="00834309">
      <w:pPr>
        <w:tabs>
          <w:tab w:val="left" w:pos="540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4.  Контроль за выполнением настоящего постановления </w:t>
      </w:r>
      <w:r w:rsidR="00834309">
        <w:rPr>
          <w:sz w:val="28"/>
          <w:szCs w:val="28"/>
        </w:rPr>
        <w:t xml:space="preserve">оставляю за собой.   </w:t>
      </w:r>
    </w:p>
    <w:p w:rsidR="00834309" w:rsidRDefault="00834309" w:rsidP="008343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 01.01.2022 года</w:t>
      </w:r>
      <w:r w:rsidR="0039420D">
        <w:rPr>
          <w:sz w:val="28"/>
          <w:szCs w:val="28"/>
        </w:rPr>
        <w:t>, подлежит обнародованию</w:t>
      </w:r>
      <w:r>
        <w:rPr>
          <w:sz w:val="28"/>
          <w:szCs w:val="28"/>
        </w:rPr>
        <w:t>.</w:t>
      </w:r>
    </w:p>
    <w:p w:rsidR="002D210A" w:rsidRDefault="002D210A" w:rsidP="00834309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>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</w:p>
    <w:p w:rsidR="0023150B" w:rsidRDefault="0023150B" w:rsidP="000F7F15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Мичуринского сельского поселения                          </w:t>
      </w:r>
      <w:r w:rsidR="0023150B">
        <w:rPr>
          <w:sz w:val="28"/>
          <w:szCs w:val="28"/>
        </w:rPr>
        <w:t xml:space="preserve">              </w:t>
      </w:r>
      <w:r w:rsidRPr="0006247F">
        <w:rPr>
          <w:sz w:val="28"/>
          <w:szCs w:val="28"/>
        </w:rPr>
        <w:t xml:space="preserve">         </w:t>
      </w:r>
      <w:r w:rsidR="0023150B">
        <w:rPr>
          <w:sz w:val="28"/>
          <w:szCs w:val="28"/>
        </w:rPr>
        <w:t>С.С. Рябков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Приложение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</w:t>
      </w:r>
      <w:r w:rsidR="00943007">
        <w:rPr>
          <w:sz w:val="28"/>
          <w:szCs w:val="28"/>
        </w:rPr>
        <w:t>11.11.2021</w:t>
      </w:r>
      <w:r>
        <w:rPr>
          <w:sz w:val="28"/>
          <w:szCs w:val="28"/>
        </w:rPr>
        <w:t xml:space="preserve"> № </w:t>
      </w:r>
      <w:r w:rsidR="00943007">
        <w:rPr>
          <w:sz w:val="28"/>
          <w:szCs w:val="28"/>
        </w:rPr>
        <w:t>160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 программа</w:t>
      </w:r>
      <w:proofErr w:type="gramEnd"/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</w:t>
      </w:r>
      <w:r w:rsidR="00767238">
        <w:rPr>
          <w:sz w:val="28"/>
          <w:szCs w:val="28"/>
        </w:rPr>
        <w:t>2</w:t>
      </w:r>
      <w:r w:rsidR="0014581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center"/>
        <w:rPr>
          <w:sz w:val="28"/>
          <w:szCs w:val="28"/>
        </w:rPr>
      </w:pPr>
    </w:p>
    <w:p w:rsidR="002D210A" w:rsidRPr="003F59ED" w:rsidRDefault="002D210A" w:rsidP="000F7F15">
      <w:pPr>
        <w:jc w:val="center"/>
        <w:rPr>
          <w:b/>
          <w:bCs/>
          <w:sz w:val="28"/>
          <w:szCs w:val="28"/>
        </w:rPr>
      </w:pPr>
      <w:r w:rsidRPr="003F59ED">
        <w:rPr>
          <w:b/>
          <w:bCs/>
          <w:sz w:val="28"/>
          <w:szCs w:val="28"/>
        </w:rPr>
        <w:t>ПАСПОРТ</w:t>
      </w:r>
    </w:p>
    <w:p w:rsidR="002D210A" w:rsidRDefault="002D210A" w:rsidP="000F7F1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  программы</w:t>
      </w:r>
      <w:proofErr w:type="gramEnd"/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2D210A" w:rsidRDefault="002D210A" w:rsidP="000F7F1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5884"/>
      </w:tblGrid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047" w:type="dxa"/>
          </w:tcPr>
          <w:p w:rsidR="002D210A" w:rsidRPr="00400001" w:rsidRDefault="002D210A" w:rsidP="0014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</w:t>
            </w:r>
            <w:r w:rsidR="00767238">
              <w:rPr>
                <w:sz w:val="28"/>
                <w:szCs w:val="28"/>
              </w:rPr>
              <w:t>2</w:t>
            </w:r>
            <w:r w:rsidR="00145810"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400001">
              <w:rPr>
                <w:sz w:val="28"/>
                <w:szCs w:val="28"/>
              </w:rPr>
              <w:t xml:space="preserve"> далее</w:t>
            </w:r>
            <w:proofErr w:type="gramEnd"/>
            <w:r w:rsidRPr="004000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DD39CA" w:rsidRDefault="002D210A" w:rsidP="001C3895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Постановление Правительства Российской Феде</w:t>
            </w:r>
            <w:r w:rsidR="00194B43">
              <w:rPr>
                <w:sz w:val="28"/>
                <w:szCs w:val="28"/>
              </w:rPr>
              <w:t xml:space="preserve">рации от </w:t>
            </w:r>
            <w:r w:rsidR="00496CFC">
              <w:rPr>
                <w:sz w:val="28"/>
                <w:szCs w:val="28"/>
              </w:rPr>
              <w:t>15.04.2014 года № 302 «Об утверждении государственной программы Российской Федерации «Развитие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06247F">
              <w:rPr>
                <w:sz w:val="28"/>
                <w:szCs w:val="28"/>
              </w:rPr>
              <w:t xml:space="preserve">остановление главы администрации (губернатора) Краснодарского края от </w:t>
            </w:r>
            <w:r>
              <w:rPr>
                <w:sz w:val="28"/>
                <w:szCs w:val="28"/>
              </w:rPr>
              <w:t xml:space="preserve">12 </w:t>
            </w:r>
            <w:r w:rsidRPr="0006247F">
              <w:rPr>
                <w:sz w:val="28"/>
                <w:szCs w:val="28"/>
              </w:rPr>
              <w:t>октября 201</w:t>
            </w:r>
            <w:r>
              <w:rPr>
                <w:sz w:val="28"/>
                <w:szCs w:val="28"/>
              </w:rPr>
              <w:t>5</w:t>
            </w:r>
            <w:r w:rsidRPr="0006247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962</w:t>
            </w:r>
            <w:r w:rsidR="00194B43">
              <w:rPr>
                <w:sz w:val="28"/>
                <w:szCs w:val="28"/>
              </w:rPr>
              <w:t>«</w:t>
            </w:r>
            <w:r w:rsidRPr="0006247F">
              <w:rPr>
                <w:sz w:val="28"/>
                <w:szCs w:val="28"/>
              </w:rPr>
              <w:t>Об утверждении государственной программы Краснодарского края «</w:t>
            </w:r>
            <w:proofErr w:type="gramStart"/>
            <w:r w:rsidRPr="0006247F">
              <w:rPr>
                <w:sz w:val="28"/>
                <w:szCs w:val="28"/>
              </w:rPr>
              <w:t>Развитие  физической</w:t>
            </w:r>
            <w:proofErr w:type="gramEnd"/>
            <w:r w:rsidRPr="0006247F">
              <w:rPr>
                <w:sz w:val="28"/>
                <w:szCs w:val="28"/>
              </w:rPr>
              <w:t xml:space="preserve">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Pr="00400001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Устав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Pr="004000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2.Сохранение и укрепление здоровья населения, формирование потребности в здоровом образе жизни;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3.Приобщение населения, особенно детей и 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молодежи к регулярным занятиям физической культурой и </w:t>
            </w:r>
            <w:proofErr w:type="gramStart"/>
            <w:r w:rsidRPr="00400001">
              <w:rPr>
                <w:sz w:val="28"/>
                <w:szCs w:val="28"/>
              </w:rPr>
              <w:t xml:space="preserve">спортом.  </w:t>
            </w:r>
            <w:proofErr w:type="gramEnd"/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 Обеспечение условий для развития на территории поселения физической культуры и массового спорта, организация проведения официальных физкультурно- оздоровительных и спортивных мероприятий поселения.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спортивно</w:t>
            </w:r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400001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047" w:type="dxa"/>
          </w:tcPr>
          <w:p w:rsidR="002D210A" w:rsidRPr="00400001" w:rsidRDefault="002D210A" w:rsidP="0014581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</w:t>
            </w:r>
            <w:r w:rsidR="00145810"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047" w:type="dxa"/>
          </w:tcPr>
          <w:p w:rsidR="002D210A" w:rsidRPr="00400001" w:rsidRDefault="002D210A" w:rsidP="005B5A43">
            <w:pPr>
              <w:rPr>
                <w:sz w:val="28"/>
                <w:szCs w:val="28"/>
              </w:rPr>
            </w:pPr>
            <w:r w:rsidRPr="00767238">
              <w:rPr>
                <w:sz w:val="28"/>
                <w:szCs w:val="28"/>
              </w:rPr>
              <w:t>1</w:t>
            </w:r>
            <w:r w:rsidR="00767238" w:rsidRPr="00767238">
              <w:rPr>
                <w:sz w:val="28"/>
                <w:szCs w:val="28"/>
              </w:rPr>
              <w:t>8</w:t>
            </w:r>
            <w:r w:rsidRPr="00767238">
              <w:rPr>
                <w:sz w:val="28"/>
                <w:szCs w:val="28"/>
              </w:rPr>
              <w:t xml:space="preserve">0,0 </w:t>
            </w:r>
            <w:proofErr w:type="spellStart"/>
            <w:r w:rsidRPr="00767238">
              <w:rPr>
                <w:sz w:val="28"/>
                <w:szCs w:val="28"/>
              </w:rPr>
              <w:t>тыс.рублей</w:t>
            </w:r>
            <w:proofErr w:type="spellEnd"/>
            <w:r w:rsidRPr="00767238">
              <w:rPr>
                <w:sz w:val="28"/>
                <w:szCs w:val="28"/>
              </w:rPr>
              <w:t>, из средств бюджета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2D210A" w:rsidRDefault="002D210A" w:rsidP="000F7F15">
      <w:pPr>
        <w:rPr>
          <w:sz w:val="28"/>
          <w:szCs w:val="28"/>
        </w:rPr>
      </w:pPr>
    </w:p>
    <w:p w:rsidR="002D210A" w:rsidRDefault="002D210A" w:rsidP="00D905E9">
      <w:pPr>
        <w:jc w:val="center"/>
        <w:rPr>
          <w:b/>
          <w:bCs/>
          <w:sz w:val="28"/>
          <w:szCs w:val="28"/>
        </w:rPr>
      </w:pPr>
      <w:r w:rsidRPr="002354A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Содержание проблемы в сфере </w:t>
      </w:r>
      <w:r w:rsidRPr="00D4283C">
        <w:rPr>
          <w:b/>
          <w:bCs/>
          <w:sz w:val="28"/>
          <w:szCs w:val="28"/>
        </w:rPr>
        <w:t>р</w:t>
      </w:r>
      <w:r w:rsidRPr="00D4283C">
        <w:rPr>
          <w:b/>
          <w:sz w:val="28"/>
          <w:szCs w:val="28"/>
        </w:rPr>
        <w:t>азвития физической культуры и спорта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обоснование  необходимости</w:t>
      </w:r>
      <w:proofErr w:type="gramEnd"/>
      <w:r>
        <w:rPr>
          <w:b/>
          <w:bCs/>
          <w:sz w:val="28"/>
          <w:szCs w:val="28"/>
        </w:rPr>
        <w:t xml:space="preserve"> её решения   программными </w:t>
      </w:r>
    </w:p>
    <w:p w:rsidR="002D210A" w:rsidRDefault="002D210A" w:rsidP="00D90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методами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</w:t>
      </w:r>
      <w:proofErr w:type="gramStart"/>
      <w:r>
        <w:rPr>
          <w:sz w:val="28"/>
          <w:szCs w:val="28"/>
        </w:rPr>
        <w:t>поставленных  целей</w:t>
      </w:r>
      <w:proofErr w:type="gramEnd"/>
      <w:r>
        <w:rPr>
          <w:sz w:val="28"/>
          <w:szCs w:val="28"/>
        </w:rPr>
        <w:t xml:space="preserve"> предусматривается решение следующих задач: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участвующих в соревнованиях поселенческого, районного, краевого уровня;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улучшение  качества</w:t>
      </w:r>
      <w:proofErr w:type="gramEnd"/>
      <w:r>
        <w:rPr>
          <w:sz w:val="28"/>
          <w:szCs w:val="28"/>
        </w:rPr>
        <w:t xml:space="preserve"> жизни населения, укрепление здоровья, активная </w:t>
      </w:r>
      <w:r>
        <w:rPr>
          <w:sz w:val="28"/>
          <w:szCs w:val="28"/>
        </w:rPr>
        <w:lastRenderedPageBreak/>
        <w:t>пропаганда здорового образа жизни.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</w:t>
      </w:r>
      <w:proofErr w:type="gramStart"/>
      <w:r>
        <w:rPr>
          <w:sz w:val="28"/>
          <w:szCs w:val="28"/>
        </w:rPr>
        <w:t>планомерная  целенаправленная</w:t>
      </w:r>
      <w:proofErr w:type="gramEnd"/>
      <w:r>
        <w:rPr>
          <w:sz w:val="28"/>
          <w:szCs w:val="28"/>
        </w:rPr>
        <w:t xml:space="preserve"> работа, осуществление которой возможно программным целевым методом. Принятие и реализация программы не только </w:t>
      </w:r>
      <w:proofErr w:type="gramStart"/>
      <w:r>
        <w:rPr>
          <w:sz w:val="28"/>
          <w:szCs w:val="28"/>
        </w:rPr>
        <w:t>позволит</w:t>
      </w:r>
      <w:proofErr w:type="gramEnd"/>
      <w:r>
        <w:rPr>
          <w:sz w:val="28"/>
          <w:szCs w:val="28"/>
        </w:rPr>
        <w:t xml:space="preserve">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2D210A" w:rsidRDefault="002D210A" w:rsidP="000F7F15">
      <w:pPr>
        <w:rPr>
          <w:sz w:val="28"/>
          <w:szCs w:val="28"/>
        </w:rPr>
      </w:pPr>
    </w:p>
    <w:p w:rsidR="002D210A" w:rsidRPr="002354AC" w:rsidRDefault="002D210A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Цели и задачи, сроки реализации Программы</w:t>
      </w:r>
    </w:p>
    <w:p w:rsidR="002D210A" w:rsidRPr="002354AC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контроль за исполнением мероприятий Программы обеспечивает администрация Мичуринского сельского поселения.  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проведение  массовых</w:t>
      </w:r>
      <w:proofErr w:type="gramEnd"/>
      <w:r>
        <w:rPr>
          <w:sz w:val="28"/>
          <w:szCs w:val="28"/>
        </w:rPr>
        <w:t xml:space="preserve">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</w:t>
      </w:r>
      <w:proofErr w:type="spellStart"/>
      <w:r>
        <w:rPr>
          <w:sz w:val="28"/>
          <w:szCs w:val="28"/>
        </w:rPr>
        <w:t>модернизирование</w:t>
      </w:r>
      <w:proofErr w:type="spellEnd"/>
      <w:r>
        <w:rPr>
          <w:sz w:val="28"/>
          <w:szCs w:val="28"/>
        </w:rPr>
        <w:t xml:space="preserve"> спортивных объектов;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</w:t>
      </w:r>
      <w:r w:rsidR="00767238">
        <w:rPr>
          <w:sz w:val="28"/>
          <w:szCs w:val="28"/>
        </w:rPr>
        <w:t>2</w:t>
      </w:r>
      <w:r w:rsidR="0014581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2001E0" w:rsidRDefault="002D210A" w:rsidP="00E4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мероприятий П</w:t>
      </w:r>
      <w:r w:rsidRPr="002001E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и объемы ее финансирования</w:t>
      </w:r>
    </w:p>
    <w:p w:rsidR="002D210A" w:rsidRDefault="002D210A" w:rsidP="000F7F15">
      <w:pPr>
        <w:ind w:left="219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298"/>
        <w:gridCol w:w="2422"/>
        <w:gridCol w:w="2971"/>
      </w:tblGrid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5" w:type="dxa"/>
          </w:tcPr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2D210A" w:rsidRPr="00400001" w:rsidRDefault="002D210A" w:rsidP="00145810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</w:t>
            </w:r>
            <w:r w:rsidR="00145810"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34" w:type="dxa"/>
          </w:tcPr>
          <w:p w:rsidR="002D210A" w:rsidRDefault="002D210A" w:rsidP="004C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2D210A" w:rsidRDefault="002D210A" w:rsidP="004C5621">
            <w:pPr>
              <w:rPr>
                <w:sz w:val="28"/>
                <w:szCs w:val="28"/>
              </w:rPr>
            </w:pPr>
          </w:p>
          <w:p w:rsidR="002D210A" w:rsidRPr="00400001" w:rsidRDefault="002D210A" w:rsidP="004C562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A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971C8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*12=1</w:t>
            </w:r>
            <w:r w:rsidR="005B5A43">
              <w:rPr>
                <w:sz w:val="28"/>
                <w:szCs w:val="28"/>
              </w:rPr>
              <w:t>3</w:t>
            </w:r>
            <w:r w:rsidR="00971C81">
              <w:rPr>
                <w:sz w:val="28"/>
                <w:szCs w:val="28"/>
              </w:rPr>
              <w:t>2240</w:t>
            </w:r>
            <w:r w:rsidR="005B5A43">
              <w:rPr>
                <w:sz w:val="28"/>
                <w:szCs w:val="28"/>
              </w:rPr>
              <w:t>+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</w:t>
            </w:r>
            <w:r w:rsidR="005B5A43">
              <w:rPr>
                <w:sz w:val="28"/>
                <w:szCs w:val="28"/>
              </w:rPr>
              <w:t>2</w:t>
            </w:r>
            <w:r w:rsidR="007161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7161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  <w:r w:rsidR="00722E10"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</w:p>
          <w:p w:rsidR="002D210A" w:rsidRPr="00400001" w:rsidRDefault="00722E10" w:rsidP="00716199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168</w:t>
            </w:r>
            <w:r w:rsidRPr="003520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242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971C81" w:rsidRPr="003520E0" w:rsidRDefault="00971C81" w:rsidP="00971C81">
            <w:pPr>
              <w:jc w:val="center"/>
              <w:rPr>
                <w:sz w:val="26"/>
                <w:szCs w:val="26"/>
              </w:rPr>
            </w:pP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  <w:r>
              <w:rPr>
                <w:sz w:val="26"/>
                <w:szCs w:val="26"/>
              </w:rPr>
              <w:t>168</w:t>
            </w:r>
            <w:r w:rsidRPr="003520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242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767238" w:rsidP="0097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C81">
              <w:rPr>
                <w:sz w:val="28"/>
                <w:szCs w:val="28"/>
              </w:rPr>
              <w:t>1,758</w:t>
            </w:r>
          </w:p>
        </w:tc>
      </w:tr>
      <w:tr w:rsidR="002D210A" w:rsidRPr="00400001" w:rsidTr="00767238">
        <w:trPr>
          <w:trHeight w:val="383"/>
        </w:trPr>
        <w:tc>
          <w:tcPr>
            <w:tcW w:w="9677" w:type="dxa"/>
            <w:gridSpan w:val="4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</w:t>
            </w:r>
            <w:proofErr w:type="gramStart"/>
            <w:r w:rsidRPr="00400001">
              <w:rPr>
                <w:sz w:val="28"/>
                <w:szCs w:val="28"/>
              </w:rPr>
              <w:t xml:space="preserve">ИТОГО:   </w:t>
            </w:r>
            <w:proofErr w:type="gramEnd"/>
            <w:r w:rsidRPr="00400001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sz w:val="28"/>
                <w:szCs w:val="28"/>
              </w:rPr>
              <w:t>1</w:t>
            </w:r>
            <w:r w:rsidR="0076723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400001">
              <w:rPr>
                <w:sz w:val="28"/>
                <w:szCs w:val="28"/>
              </w:rPr>
              <w:t>,0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</w:tbl>
    <w:p w:rsidR="002D210A" w:rsidRDefault="002D210A" w:rsidP="000F7F15">
      <w:pPr>
        <w:ind w:left="2190"/>
        <w:rPr>
          <w:sz w:val="28"/>
          <w:szCs w:val="28"/>
        </w:rPr>
      </w:pPr>
    </w:p>
    <w:p w:rsidR="002D210A" w:rsidRDefault="002D210A" w:rsidP="000F7F15">
      <w:pPr>
        <w:ind w:left="-19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  4. Обоснование ресурсного обеспечения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-192"/>
        <w:rPr>
          <w:b/>
          <w:bCs/>
          <w:sz w:val="28"/>
          <w:szCs w:val="28"/>
        </w:rPr>
      </w:pP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>
        <w:rPr>
          <w:sz w:val="28"/>
          <w:szCs w:val="28"/>
        </w:rPr>
        <w:t>1</w:t>
      </w:r>
      <w:r w:rsidR="00767238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AF55F2">
        <w:rPr>
          <w:sz w:val="28"/>
          <w:szCs w:val="28"/>
        </w:rPr>
        <w:t xml:space="preserve"> тысяч рублей.</w:t>
      </w:r>
    </w:p>
    <w:p w:rsidR="002D210A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</w:t>
      </w:r>
      <w:r w:rsidR="00767238">
        <w:rPr>
          <w:sz w:val="28"/>
          <w:szCs w:val="28"/>
        </w:rPr>
        <w:t>2</w:t>
      </w:r>
      <w:r w:rsidR="00145810">
        <w:rPr>
          <w:sz w:val="28"/>
          <w:szCs w:val="28"/>
        </w:rPr>
        <w:t>2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10A" w:rsidRPr="00AF55F2" w:rsidRDefault="002D210A" w:rsidP="000F7F15">
      <w:pPr>
        <w:ind w:left="-72" w:hanging="7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AF55F2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 w:rsidRPr="00AF55F2">
        <w:rPr>
          <w:sz w:val="28"/>
          <w:szCs w:val="28"/>
        </w:rPr>
        <w:t>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</w:t>
      </w:r>
      <w:proofErr w:type="gramStart"/>
      <w:r>
        <w:rPr>
          <w:sz w:val="28"/>
          <w:szCs w:val="28"/>
        </w:rPr>
        <w:t>здоровья  подрастающего</w:t>
      </w:r>
      <w:proofErr w:type="gramEnd"/>
      <w:r>
        <w:rPr>
          <w:sz w:val="28"/>
          <w:szCs w:val="28"/>
        </w:rPr>
        <w:t xml:space="preserve"> поколения;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2D210A" w:rsidRPr="00293BB7" w:rsidRDefault="002D210A" w:rsidP="00D4283C">
      <w:pPr>
        <w:ind w:firstLine="519"/>
        <w:jc w:val="both"/>
        <w:rPr>
          <w:sz w:val="28"/>
          <w:szCs w:val="28"/>
        </w:rPr>
      </w:pPr>
      <w:proofErr w:type="gramStart"/>
      <w:r w:rsidRPr="00293BB7">
        <w:rPr>
          <w:sz w:val="28"/>
          <w:szCs w:val="28"/>
        </w:rPr>
        <w:t>Оценка  эффективности</w:t>
      </w:r>
      <w:proofErr w:type="gramEnd"/>
      <w:r w:rsidRPr="00293BB7">
        <w:rPr>
          <w:sz w:val="28"/>
          <w:szCs w:val="28"/>
        </w:rPr>
        <w:t xml:space="preserve"> реализации Программы осуществляется  общим </w:t>
      </w:r>
      <w:r w:rsidRPr="00293BB7">
        <w:rPr>
          <w:color w:val="000000"/>
          <w:sz w:val="28"/>
          <w:szCs w:val="28"/>
        </w:rPr>
        <w:t>отделом администрации  по итогам её исполнения  за каждый финансовый год</w:t>
      </w:r>
      <w:r>
        <w:rPr>
          <w:color w:val="000000"/>
          <w:sz w:val="28"/>
          <w:szCs w:val="28"/>
        </w:rPr>
        <w:t>,</w:t>
      </w:r>
      <w:r w:rsidRPr="00293BB7">
        <w:rPr>
          <w:color w:val="000000"/>
          <w:sz w:val="28"/>
          <w:szCs w:val="28"/>
        </w:rPr>
        <w:t xml:space="preserve">  следующего за отчетным.</w:t>
      </w:r>
    </w:p>
    <w:p w:rsidR="002D210A" w:rsidRPr="00293BB7" w:rsidRDefault="002D210A" w:rsidP="00D4283C">
      <w:pPr>
        <w:ind w:firstLine="519"/>
        <w:rPr>
          <w:sz w:val="28"/>
          <w:szCs w:val="28"/>
        </w:rPr>
      </w:pPr>
      <w:r w:rsidRPr="00293BB7">
        <w:rPr>
          <w:sz w:val="28"/>
          <w:szCs w:val="28"/>
        </w:rPr>
        <w:tab/>
        <w:t xml:space="preserve">Порядок </w:t>
      </w:r>
      <w:proofErr w:type="gramStart"/>
      <w:r w:rsidRPr="00293BB7">
        <w:rPr>
          <w:sz w:val="28"/>
          <w:szCs w:val="28"/>
        </w:rPr>
        <w:t>проведения  оценки</w:t>
      </w:r>
      <w:proofErr w:type="gramEnd"/>
      <w:r w:rsidRPr="00293BB7">
        <w:rPr>
          <w:sz w:val="28"/>
          <w:szCs w:val="28"/>
        </w:rPr>
        <w:t xml:space="preserve"> эффективности  реализации Программы  предусматривает  оценку достижения  значений  целевых индикаторов Программы  и определение  их динамики. </w:t>
      </w:r>
    </w:p>
    <w:p w:rsidR="002D210A" w:rsidRPr="00293BB7" w:rsidRDefault="002D210A" w:rsidP="00D4283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входящих в нее основных мероприятий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, не менее 95%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</w:t>
      </w:r>
      <w:proofErr w:type="gramStart"/>
      <w:r w:rsidRPr="00293BB7">
        <w:rPr>
          <w:b/>
          <w:sz w:val="28"/>
          <w:szCs w:val="28"/>
          <w:shd w:val="clear" w:color="auto" w:fill="FFFFFF"/>
        </w:rPr>
        <w:t>%,где</w:t>
      </w:r>
      <w:proofErr w:type="gramEnd"/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2D210A" w:rsidRPr="00293BB7" w:rsidRDefault="002D210A" w:rsidP="00D428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lastRenderedPageBreak/>
        <w:tab/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местного бюджета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b/>
          <w:sz w:val="28"/>
          <w:szCs w:val="28"/>
          <w:shd w:val="clear" w:color="auto" w:fill="FFFFFF"/>
        </w:rPr>
        <w:t>=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 где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– </w:t>
      </w:r>
      <w:r w:rsidRPr="00293BB7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- </w:t>
      </w:r>
      <w:r w:rsidRPr="00293BB7">
        <w:rPr>
          <w:sz w:val="28"/>
          <w:szCs w:val="28"/>
          <w:shd w:val="clear" w:color="auto" w:fill="FFFFFF"/>
        </w:rPr>
        <w:t>запланированное значение.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293BB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, </w:t>
      </w:r>
      <w:r w:rsidRPr="00293BB7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proofErr w:type="gram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(</w:t>
      </w:r>
      <w:proofErr w:type="gramEnd"/>
      <w:r w:rsidRPr="00293BB7">
        <w:rPr>
          <w:b/>
          <w:sz w:val="28"/>
          <w:szCs w:val="28"/>
          <w:shd w:val="clear" w:color="auto" w:fill="FFFFFF"/>
        </w:rPr>
        <w:t>степень достижения целей и решения задач)/Кол-во Инд (индикаторов программы)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93BB7">
        <w:rPr>
          <w:sz w:val="28"/>
          <w:szCs w:val="28"/>
        </w:rPr>
        <w:t>Сд</w:t>
      </w:r>
      <w:proofErr w:type="spellEnd"/>
      <w:r w:rsidRPr="00293BB7">
        <w:rPr>
          <w:sz w:val="28"/>
          <w:szCs w:val="28"/>
        </w:rPr>
        <w:t>&gt;1, его значение принимается равным 1.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0F7F15">
      <w:pPr>
        <w:ind w:left="48"/>
        <w:rPr>
          <w:b/>
          <w:bCs/>
          <w:sz w:val="28"/>
          <w:szCs w:val="28"/>
        </w:rPr>
      </w:pPr>
      <w:proofErr w:type="gramStart"/>
      <w:r w:rsidRPr="004738AB">
        <w:rPr>
          <w:b/>
          <w:bCs/>
          <w:sz w:val="28"/>
          <w:szCs w:val="28"/>
        </w:rPr>
        <w:t xml:space="preserve">6.Критерии </w:t>
      </w:r>
      <w:r>
        <w:rPr>
          <w:b/>
          <w:bCs/>
          <w:sz w:val="28"/>
          <w:szCs w:val="28"/>
        </w:rPr>
        <w:t xml:space="preserve"> оценки</w:t>
      </w:r>
      <w:proofErr w:type="gramEnd"/>
      <w:r>
        <w:rPr>
          <w:b/>
          <w:bCs/>
          <w:sz w:val="28"/>
          <w:szCs w:val="28"/>
        </w:rPr>
        <w:t xml:space="preserve"> </w:t>
      </w:r>
      <w:r w:rsidRPr="004738AB">
        <w:rPr>
          <w:b/>
          <w:bCs/>
          <w:sz w:val="28"/>
          <w:szCs w:val="28"/>
        </w:rPr>
        <w:t xml:space="preserve">выполнения </w:t>
      </w:r>
      <w:r>
        <w:rPr>
          <w:b/>
          <w:bCs/>
          <w:sz w:val="28"/>
          <w:szCs w:val="28"/>
        </w:rPr>
        <w:t>П</w:t>
      </w:r>
      <w:r w:rsidRPr="004738AB">
        <w:rPr>
          <w:b/>
          <w:bCs/>
          <w:sz w:val="28"/>
          <w:szCs w:val="28"/>
        </w:rPr>
        <w:t>рогр</w:t>
      </w:r>
      <w:r>
        <w:rPr>
          <w:b/>
          <w:bCs/>
          <w:sz w:val="28"/>
          <w:szCs w:val="28"/>
        </w:rPr>
        <w:t>аммы</w:t>
      </w:r>
    </w:p>
    <w:p w:rsidR="002D210A" w:rsidRDefault="002D210A" w:rsidP="000F7F15">
      <w:pPr>
        <w:ind w:left="48"/>
        <w:rPr>
          <w:b/>
          <w:bCs/>
          <w:sz w:val="28"/>
          <w:szCs w:val="28"/>
        </w:rPr>
      </w:pP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осуществление реконструкции и капитального ремонта спортивных объектов;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348"/>
        <w:gridCol w:w="1592"/>
        <w:gridCol w:w="1503"/>
        <w:gridCol w:w="865"/>
        <w:gridCol w:w="933"/>
      </w:tblGrid>
      <w:tr w:rsidR="002D210A" w:rsidRPr="001E3142" w:rsidTr="004C5621">
        <w:tc>
          <w:tcPr>
            <w:tcW w:w="613" w:type="dxa"/>
          </w:tcPr>
          <w:p w:rsidR="002D210A" w:rsidRPr="001E3142" w:rsidRDefault="002D210A" w:rsidP="00F8474A">
            <w:pPr>
              <w:suppressAutoHyphens/>
              <w:jc w:val="both"/>
            </w:pPr>
            <w:r w:rsidRPr="001E3142">
              <w:t>№</w:t>
            </w:r>
          </w:p>
          <w:p w:rsidR="002D210A" w:rsidRPr="001E3142" w:rsidRDefault="002D210A" w:rsidP="00F8474A">
            <w:pPr>
              <w:suppressAutoHyphens/>
              <w:jc w:val="both"/>
            </w:pPr>
            <w:r w:rsidRPr="001E3142">
              <w:t>п/п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264192">
              <w:rPr>
                <w:sz w:val="26"/>
                <w:szCs w:val="26"/>
              </w:rPr>
              <w:t>Единица  измерения</w:t>
            </w:r>
            <w:proofErr w:type="gramEnd"/>
          </w:p>
        </w:tc>
        <w:tc>
          <w:tcPr>
            <w:tcW w:w="1503" w:type="dxa"/>
          </w:tcPr>
          <w:p w:rsidR="002D210A" w:rsidRPr="00264192" w:rsidRDefault="00767238" w:rsidP="00C3375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показатель 202</w:t>
            </w:r>
            <w:r w:rsidR="00C3375E">
              <w:rPr>
                <w:sz w:val="26"/>
                <w:szCs w:val="26"/>
              </w:rPr>
              <w:t>1</w:t>
            </w:r>
            <w:r w:rsidR="002D210A"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</w:tcPr>
          <w:p w:rsidR="002D210A" w:rsidRPr="00264192" w:rsidRDefault="002D210A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</w:t>
            </w:r>
            <w:r w:rsidR="00767238">
              <w:rPr>
                <w:sz w:val="26"/>
                <w:szCs w:val="26"/>
              </w:rPr>
              <w:t>2</w:t>
            </w:r>
            <w:r w:rsidR="00C3375E"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Рост в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</w:tcPr>
          <w:p w:rsidR="002D210A" w:rsidRPr="008D33F0" w:rsidRDefault="00C3375E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65" w:type="dxa"/>
          </w:tcPr>
          <w:p w:rsidR="002D210A" w:rsidRPr="008D33F0" w:rsidRDefault="00C3375E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33" w:type="dxa"/>
          </w:tcPr>
          <w:p w:rsidR="002D210A" w:rsidRPr="008D33F0" w:rsidRDefault="00C3375E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>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Рост численности населения, занимающихся физкультурой и спортом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503" w:type="dxa"/>
          </w:tcPr>
          <w:p w:rsidR="002D210A" w:rsidRPr="008D33F0" w:rsidRDefault="008D33F0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</w:t>
            </w:r>
            <w:r w:rsidR="00C3375E">
              <w:rPr>
                <w:sz w:val="26"/>
                <w:szCs w:val="26"/>
              </w:rPr>
              <w:t>8</w:t>
            </w:r>
            <w:r w:rsidRPr="008D33F0">
              <w:rPr>
                <w:sz w:val="26"/>
                <w:szCs w:val="26"/>
              </w:rPr>
              <w:t>00</w:t>
            </w:r>
          </w:p>
        </w:tc>
        <w:tc>
          <w:tcPr>
            <w:tcW w:w="865" w:type="dxa"/>
          </w:tcPr>
          <w:p w:rsidR="002D210A" w:rsidRPr="008D33F0" w:rsidRDefault="008D33F0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</w:t>
            </w:r>
            <w:r w:rsidR="00C3375E">
              <w:rPr>
                <w:sz w:val="26"/>
                <w:szCs w:val="26"/>
              </w:rPr>
              <w:t>85</w:t>
            </w:r>
            <w:r w:rsidRPr="008D33F0">
              <w:rPr>
                <w:sz w:val="26"/>
                <w:szCs w:val="26"/>
              </w:rPr>
              <w:t>0</w:t>
            </w:r>
          </w:p>
        </w:tc>
        <w:tc>
          <w:tcPr>
            <w:tcW w:w="933" w:type="dxa"/>
          </w:tcPr>
          <w:p w:rsidR="002D210A" w:rsidRPr="008D33F0" w:rsidRDefault="00C3375E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</w:tbl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D905E9">
      <w:pPr>
        <w:ind w:left="48"/>
        <w:rPr>
          <w:b/>
          <w:bCs/>
          <w:sz w:val="28"/>
          <w:szCs w:val="28"/>
        </w:rPr>
      </w:pPr>
    </w:p>
    <w:p w:rsidR="002D210A" w:rsidRDefault="002D210A" w:rsidP="004C5621">
      <w:pPr>
        <w:ind w:left="756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Механизм реализации Программы</w:t>
      </w:r>
    </w:p>
    <w:p w:rsidR="002D210A" w:rsidRPr="004738AB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Механизм реализации Программы – это система программных </w:t>
      </w:r>
      <w:proofErr w:type="gramStart"/>
      <w:r w:rsidRPr="00BA6482">
        <w:rPr>
          <w:sz w:val="28"/>
          <w:szCs w:val="28"/>
        </w:rPr>
        <w:t>мероприятий,  скоординированных</w:t>
      </w:r>
      <w:proofErr w:type="gramEnd"/>
      <w:r w:rsidRPr="00BA6482">
        <w:rPr>
          <w:sz w:val="28"/>
          <w:szCs w:val="28"/>
        </w:rPr>
        <w:t xml:space="preserve"> по объему  финансирования, обеспечивающих  достижение намеченных целей и результатов.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ab/>
        <w:t xml:space="preserve">Контролирует и </w:t>
      </w:r>
      <w:proofErr w:type="gramStart"/>
      <w:r w:rsidRPr="00BA6482">
        <w:rPr>
          <w:sz w:val="28"/>
          <w:szCs w:val="28"/>
        </w:rPr>
        <w:t>координирует  работу</w:t>
      </w:r>
      <w:proofErr w:type="gramEnd"/>
      <w:r w:rsidRPr="00BA6482">
        <w:rPr>
          <w:sz w:val="28"/>
          <w:szCs w:val="28"/>
        </w:rPr>
        <w:t xml:space="preserve"> по реализации исполнителями </w:t>
      </w:r>
      <w:r w:rsidRPr="00BA6482">
        <w:rPr>
          <w:sz w:val="28"/>
          <w:szCs w:val="28"/>
        </w:rPr>
        <w:lastRenderedPageBreak/>
        <w:t>Программы  общий отдел администрации  Мичуринского сельского поселения.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 w:rsidRPr="00BA6482">
        <w:rPr>
          <w:sz w:val="28"/>
          <w:szCs w:val="28"/>
        </w:rPr>
        <w:tab/>
      </w:r>
      <w:r w:rsidRPr="00BA648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BA6482">
        <w:rPr>
          <w:color w:val="000000"/>
          <w:sz w:val="28"/>
          <w:szCs w:val="28"/>
        </w:rPr>
        <w:t>оординатор программы несет ответственность за</w:t>
      </w:r>
      <w:r>
        <w:rPr>
          <w:color w:val="000000"/>
          <w:sz w:val="28"/>
          <w:szCs w:val="28"/>
        </w:rPr>
        <w:t>: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A6482">
        <w:rPr>
          <w:color w:val="000000"/>
          <w:sz w:val="28"/>
          <w:szCs w:val="28"/>
        </w:rPr>
        <w:t xml:space="preserve"> достижение целевых показателей муниципальной программы;</w:t>
      </w:r>
    </w:p>
    <w:p w:rsidR="002D210A" w:rsidRPr="00BA6482" w:rsidRDefault="002D210A" w:rsidP="00D428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>и</w:t>
      </w:r>
      <w:r w:rsidRPr="00BA6482">
        <w:rPr>
          <w:sz w:val="28"/>
          <w:szCs w:val="28"/>
        </w:rPr>
        <w:t>, необходим</w:t>
      </w:r>
      <w:r>
        <w:rPr>
          <w:sz w:val="28"/>
          <w:szCs w:val="28"/>
        </w:rPr>
        <w:t>ой</w:t>
      </w:r>
      <w:r w:rsidRPr="00BA6482">
        <w:rPr>
          <w:sz w:val="28"/>
          <w:szCs w:val="28"/>
        </w:rPr>
        <w:t xml:space="preserve"> для осуществления контроля за реализацией муниципальной программы;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BA6482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рассмотрение материалов о выполнении программных мероприятий </w:t>
      </w:r>
      <w:proofErr w:type="gramStart"/>
      <w:r w:rsidRPr="00BA6482">
        <w:rPr>
          <w:sz w:val="28"/>
          <w:szCs w:val="28"/>
        </w:rPr>
        <w:t>и  разработка</w:t>
      </w:r>
      <w:proofErr w:type="gramEnd"/>
      <w:r w:rsidRPr="00BA6482">
        <w:rPr>
          <w:sz w:val="28"/>
          <w:szCs w:val="28"/>
        </w:rPr>
        <w:t xml:space="preserve">  рекомендаций по их корректировки;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 выявление технических и организационных </w:t>
      </w:r>
      <w:proofErr w:type="gramStart"/>
      <w:r w:rsidRPr="00BA6482">
        <w:rPr>
          <w:sz w:val="28"/>
          <w:szCs w:val="28"/>
        </w:rPr>
        <w:t>проблем,  возникающих</w:t>
      </w:r>
      <w:proofErr w:type="gramEnd"/>
      <w:r w:rsidRPr="00BA6482">
        <w:rPr>
          <w:sz w:val="28"/>
          <w:szCs w:val="28"/>
        </w:rPr>
        <w:t xml:space="preserve"> в ходе  реализации  мероприятий Программы, и разработка предложений по их  решению;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внесение </w:t>
      </w:r>
      <w:proofErr w:type="gramStart"/>
      <w:r w:rsidRPr="00BA6482">
        <w:rPr>
          <w:sz w:val="28"/>
          <w:szCs w:val="28"/>
        </w:rPr>
        <w:t>изменений  в</w:t>
      </w:r>
      <w:proofErr w:type="gramEnd"/>
      <w:r w:rsidRPr="00BA6482">
        <w:rPr>
          <w:sz w:val="28"/>
          <w:szCs w:val="28"/>
        </w:rPr>
        <w:t xml:space="preserve"> Программу в ходе её  реализации  по результатам анализа эффективности  программных мероприятий. 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482">
        <w:rPr>
          <w:sz w:val="28"/>
          <w:szCs w:val="28"/>
        </w:rPr>
        <w:t>осуществление иных полномочий, установл</w:t>
      </w:r>
      <w:bookmarkStart w:id="0" w:name="_GoBack"/>
      <w:bookmarkEnd w:id="0"/>
      <w:r w:rsidRPr="00BA6482">
        <w:rPr>
          <w:sz w:val="28"/>
          <w:szCs w:val="28"/>
        </w:rPr>
        <w:t>енные муниципальной программой</w:t>
      </w:r>
      <w:r>
        <w:rPr>
          <w:sz w:val="28"/>
          <w:szCs w:val="28"/>
        </w:rPr>
        <w:t>.</w:t>
      </w:r>
    </w:p>
    <w:p w:rsidR="002D210A" w:rsidRDefault="002D210A" w:rsidP="00CD7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6482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2D210A" w:rsidRPr="00BA6482" w:rsidRDefault="002D210A" w:rsidP="00CD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-заключает </w:t>
      </w:r>
      <w:r w:rsidRPr="00BA6482">
        <w:rPr>
          <w:sz w:val="28"/>
          <w:szCs w:val="28"/>
        </w:rPr>
        <w:t xml:space="preserve">муниципальные контракты, проводит анализ выполнения </w:t>
      </w:r>
      <w:r>
        <w:rPr>
          <w:sz w:val="28"/>
          <w:szCs w:val="28"/>
        </w:rPr>
        <w:t xml:space="preserve">программных </w:t>
      </w:r>
      <w:r w:rsidRPr="00BA648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BA6482">
        <w:rPr>
          <w:sz w:val="28"/>
          <w:szCs w:val="28"/>
        </w:rPr>
        <w:t xml:space="preserve">существляет согласование с координатором муниципальной </w:t>
      </w:r>
      <w:proofErr w:type="gramStart"/>
      <w:r w:rsidRPr="00BA6482">
        <w:rPr>
          <w:sz w:val="28"/>
          <w:szCs w:val="28"/>
        </w:rPr>
        <w:t>программы  возможных</w:t>
      </w:r>
      <w:proofErr w:type="gramEnd"/>
      <w:r w:rsidRPr="00BA6482">
        <w:rPr>
          <w:sz w:val="28"/>
          <w:szCs w:val="28"/>
        </w:rPr>
        <w:t xml:space="preserve"> сроков выполнения мероприятия, предложений по объемам и источникам финансирования;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8121EA" w:rsidRDefault="008121EA" w:rsidP="00D4283C">
      <w:pPr>
        <w:jc w:val="both"/>
        <w:rPr>
          <w:sz w:val="28"/>
          <w:szCs w:val="28"/>
        </w:rPr>
      </w:pPr>
    </w:p>
    <w:p w:rsidR="008121EA" w:rsidRDefault="008121E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Pr="00FA469E" w:rsidRDefault="00767238" w:rsidP="00767238">
      <w:pPr>
        <w:jc w:val="both"/>
        <w:rPr>
          <w:b/>
          <w:sz w:val="28"/>
          <w:szCs w:val="28"/>
        </w:rPr>
      </w:pPr>
      <w:r w:rsidRPr="00FA469E">
        <w:rPr>
          <w:b/>
          <w:sz w:val="28"/>
          <w:szCs w:val="28"/>
        </w:rPr>
        <w:lastRenderedPageBreak/>
        <w:t xml:space="preserve">Финансово-экономическое обоснование запланированных расходов </w:t>
      </w:r>
    </w:p>
    <w:p w:rsidR="00767238" w:rsidRPr="00FA469E" w:rsidRDefault="00767238" w:rsidP="00767238">
      <w:pPr>
        <w:jc w:val="both"/>
        <w:rPr>
          <w:sz w:val="28"/>
          <w:szCs w:val="28"/>
        </w:rPr>
      </w:pPr>
      <w:r w:rsidRPr="00FA469E">
        <w:rPr>
          <w:b/>
          <w:sz w:val="28"/>
          <w:szCs w:val="28"/>
        </w:rPr>
        <w:t>программы.</w:t>
      </w:r>
      <w:r w:rsidRPr="00FA469E">
        <w:rPr>
          <w:sz w:val="28"/>
          <w:szCs w:val="28"/>
        </w:rPr>
        <w:t xml:space="preserve"> </w:t>
      </w: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Общий объем финансирования составляет 1</w:t>
      </w:r>
      <w:r w:rsidR="003F5204">
        <w:rPr>
          <w:sz w:val="28"/>
          <w:szCs w:val="28"/>
        </w:rPr>
        <w:t>8</w:t>
      </w:r>
      <w:r>
        <w:rPr>
          <w:sz w:val="28"/>
          <w:szCs w:val="28"/>
        </w:rPr>
        <w:t>0,0 рублей</w:t>
      </w: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405"/>
        <w:gridCol w:w="2246"/>
        <w:gridCol w:w="3027"/>
      </w:tblGrid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3" w:type="dxa"/>
          </w:tcPr>
          <w:p w:rsidR="00767238" w:rsidRPr="00400001" w:rsidRDefault="00767238" w:rsidP="00C16B3A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767238" w:rsidRPr="00400001" w:rsidRDefault="00767238" w:rsidP="00C16B3A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767238" w:rsidRPr="00400001" w:rsidRDefault="00767238" w:rsidP="00145810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45810"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Расходы на организацию и проведение поселковых спортивных соревнований поселения, участие команд поселения в районных, краевых соревнованиях по видам спорта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  <w:r w:rsidRPr="003520E0">
              <w:rPr>
                <w:sz w:val="26"/>
                <w:szCs w:val="26"/>
              </w:rPr>
              <w:t xml:space="preserve">договор </w:t>
            </w:r>
            <w:proofErr w:type="gramStart"/>
            <w:r w:rsidRPr="003520E0">
              <w:rPr>
                <w:sz w:val="26"/>
                <w:szCs w:val="26"/>
              </w:rPr>
              <w:t>ГПХ  по</w:t>
            </w:r>
            <w:proofErr w:type="gramEnd"/>
            <w:r w:rsidRPr="003520E0">
              <w:rPr>
                <w:sz w:val="26"/>
                <w:szCs w:val="26"/>
              </w:rPr>
              <w:t xml:space="preserve"> оказанию услуг</w:t>
            </w: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767238" w:rsidRPr="003520E0" w:rsidRDefault="00767238" w:rsidP="00C16B3A">
            <w:pPr>
              <w:jc w:val="center"/>
              <w:rPr>
                <w:sz w:val="26"/>
                <w:szCs w:val="26"/>
              </w:rPr>
            </w:pPr>
            <w:r w:rsidRPr="003520E0">
              <w:rPr>
                <w:sz w:val="26"/>
                <w:szCs w:val="26"/>
              </w:rPr>
              <w:t>(1</w:t>
            </w:r>
            <w:r>
              <w:rPr>
                <w:sz w:val="26"/>
                <w:szCs w:val="26"/>
              </w:rPr>
              <w:t>0</w:t>
            </w:r>
            <w:r w:rsidRPr="003520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3520E0">
              <w:rPr>
                <w:sz w:val="26"/>
                <w:szCs w:val="26"/>
              </w:rPr>
              <w:t>*12+</w:t>
            </w:r>
            <w:r>
              <w:rPr>
                <w:sz w:val="26"/>
                <w:szCs w:val="26"/>
              </w:rPr>
              <w:t>2</w:t>
            </w:r>
            <w:r w:rsidRPr="003520E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3520E0">
              <w:rPr>
                <w:sz w:val="26"/>
                <w:szCs w:val="26"/>
              </w:rPr>
              <w:t xml:space="preserve">% </w:t>
            </w:r>
            <w:proofErr w:type="gramStart"/>
            <w:r w:rsidRPr="003520E0">
              <w:rPr>
                <w:sz w:val="26"/>
                <w:szCs w:val="26"/>
              </w:rPr>
              <w:t>взносы )</w:t>
            </w:r>
            <w:proofErr w:type="gramEnd"/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767238" w:rsidRPr="003520E0" w:rsidRDefault="00767238" w:rsidP="00C16B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  <w:r w:rsidRPr="003520E0">
              <w:rPr>
                <w:sz w:val="26"/>
                <w:szCs w:val="26"/>
              </w:rPr>
              <w:t>,</w:t>
            </w:r>
            <w:r w:rsidR="00227533">
              <w:rPr>
                <w:sz w:val="26"/>
                <w:szCs w:val="26"/>
              </w:rPr>
              <w:t>84</w:t>
            </w: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</w:tc>
      </w:tr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767238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сетка по цене 4,0 рублей в количестве 2шт.                    (4,0*2=8,0)</w:t>
            </w:r>
          </w:p>
          <w:p w:rsidR="00227533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</w:t>
            </w:r>
            <w:r w:rsidR="00227533">
              <w:rPr>
                <w:sz w:val="28"/>
                <w:szCs w:val="28"/>
              </w:rPr>
              <w:t xml:space="preserve"> </w:t>
            </w:r>
          </w:p>
          <w:p w:rsidR="00767238" w:rsidRDefault="00227533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(4*2=8,0</w:t>
            </w:r>
            <w:r w:rsidR="00767238">
              <w:rPr>
                <w:sz w:val="28"/>
                <w:szCs w:val="28"/>
              </w:rPr>
              <w:t xml:space="preserve">), </w:t>
            </w:r>
            <w:proofErr w:type="gramStart"/>
            <w:r w:rsidR="00767238">
              <w:rPr>
                <w:sz w:val="28"/>
                <w:szCs w:val="28"/>
              </w:rPr>
              <w:t xml:space="preserve">баскетбольные 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4*2</w:t>
            </w:r>
            <w:r w:rsidR="003F5204">
              <w:rPr>
                <w:sz w:val="28"/>
                <w:szCs w:val="28"/>
              </w:rPr>
              <w:t>,29=9,16</w:t>
            </w:r>
            <w:r w:rsidR="00767238">
              <w:rPr>
                <w:sz w:val="28"/>
                <w:szCs w:val="28"/>
              </w:rPr>
              <w:t>),  волейбольные мячи</w:t>
            </w:r>
            <w:r>
              <w:rPr>
                <w:sz w:val="28"/>
                <w:szCs w:val="28"/>
              </w:rPr>
              <w:t xml:space="preserve"> (10*1=10</w:t>
            </w:r>
            <w:r w:rsidR="00767238">
              <w:rPr>
                <w:sz w:val="28"/>
                <w:szCs w:val="28"/>
              </w:rPr>
              <w:t xml:space="preserve">,0),  </w:t>
            </w:r>
          </w:p>
          <w:p w:rsidR="00767238" w:rsidRPr="00400001" w:rsidRDefault="00227533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672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</w:tr>
      <w:tr w:rsidR="00767238" w:rsidRPr="00400001" w:rsidTr="00C16B3A">
        <w:trPr>
          <w:trHeight w:val="633"/>
        </w:trPr>
        <w:tc>
          <w:tcPr>
            <w:tcW w:w="9677" w:type="dxa"/>
            <w:gridSpan w:val="4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                                                                                       1</w:t>
            </w:r>
            <w:r w:rsidR="002275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0,0</w:t>
            </w:r>
          </w:p>
        </w:tc>
      </w:tr>
    </w:tbl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  <w:r w:rsidRPr="0094336B">
        <w:rPr>
          <w:b/>
          <w:bCs/>
          <w:sz w:val="32"/>
          <w:szCs w:val="32"/>
        </w:rPr>
        <w:t>ЛИСТ СОГЛАСОВАНИЯ</w:t>
      </w:r>
    </w:p>
    <w:p w:rsidR="00767238" w:rsidRPr="0094336B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Мичуринского </w:t>
      </w:r>
      <w:r w:rsidRPr="004B2479">
        <w:rPr>
          <w:sz w:val="28"/>
          <w:szCs w:val="28"/>
        </w:rPr>
        <w:t>сельского</w:t>
      </w: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>поселени</w:t>
      </w:r>
      <w:r w:rsidR="003F5204">
        <w:rPr>
          <w:sz w:val="28"/>
          <w:szCs w:val="28"/>
        </w:rPr>
        <w:t>я Динского района от_________202</w:t>
      </w:r>
      <w:r w:rsidR="00145810">
        <w:rPr>
          <w:sz w:val="28"/>
          <w:szCs w:val="28"/>
        </w:rPr>
        <w:t>2</w:t>
      </w:r>
      <w:r w:rsidRPr="004B2479">
        <w:rPr>
          <w:sz w:val="28"/>
          <w:szCs w:val="28"/>
        </w:rPr>
        <w:t>г. №_______</w:t>
      </w:r>
    </w:p>
    <w:p w:rsidR="00767238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65963">
        <w:rPr>
          <w:sz w:val="28"/>
          <w:szCs w:val="28"/>
        </w:rPr>
        <w:t xml:space="preserve">Об утверждении муниципальной программы </w:t>
      </w:r>
    </w:p>
    <w:p w:rsidR="00767238" w:rsidRDefault="00767238" w:rsidP="00767238">
      <w:pPr>
        <w:jc w:val="center"/>
        <w:rPr>
          <w:bCs/>
          <w:sz w:val="28"/>
          <w:szCs w:val="28"/>
        </w:rPr>
      </w:pPr>
      <w:r w:rsidRPr="00D4283C">
        <w:rPr>
          <w:bCs/>
          <w:sz w:val="28"/>
          <w:szCs w:val="28"/>
        </w:rPr>
        <w:t>«Развитие физической культуры и спорта» на 20</w:t>
      </w:r>
      <w:r w:rsidR="003F5204">
        <w:rPr>
          <w:bCs/>
          <w:sz w:val="28"/>
          <w:szCs w:val="28"/>
        </w:rPr>
        <w:t>2</w:t>
      </w:r>
      <w:r w:rsidR="00145810">
        <w:rPr>
          <w:bCs/>
          <w:sz w:val="28"/>
          <w:szCs w:val="28"/>
        </w:rPr>
        <w:t>2</w:t>
      </w:r>
      <w:r w:rsidRPr="00D4283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767238" w:rsidRDefault="00767238" w:rsidP="00767238">
      <w:pPr>
        <w:jc w:val="center"/>
        <w:rPr>
          <w:bCs/>
          <w:sz w:val="28"/>
          <w:szCs w:val="28"/>
        </w:rPr>
      </w:pPr>
    </w:p>
    <w:p w:rsidR="00767238" w:rsidRPr="00A87579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ind w:firstLine="708"/>
        <w:jc w:val="center"/>
        <w:rPr>
          <w:b/>
          <w:sz w:val="28"/>
          <w:szCs w:val="28"/>
        </w:rPr>
      </w:pPr>
    </w:p>
    <w:p w:rsidR="00767238" w:rsidRPr="004B2479" w:rsidRDefault="00767238" w:rsidP="00767238">
      <w:pPr>
        <w:ind w:left="-397" w:right="-283" w:firstLine="113"/>
        <w:jc w:val="center"/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2479">
        <w:rPr>
          <w:sz w:val="28"/>
          <w:szCs w:val="28"/>
        </w:rPr>
        <w:t>роект подготовлен и внес</w:t>
      </w:r>
      <w:r>
        <w:rPr>
          <w:sz w:val="28"/>
          <w:szCs w:val="28"/>
        </w:rPr>
        <w:t>е</w:t>
      </w:r>
      <w:r w:rsidRPr="004B2479">
        <w:rPr>
          <w:sz w:val="28"/>
          <w:szCs w:val="28"/>
        </w:rPr>
        <w:t>н:</w:t>
      </w:r>
    </w:p>
    <w:p w:rsidR="00767238" w:rsidRDefault="008121EA" w:rsidP="0076723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3F5204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                     </w:t>
      </w:r>
      <w:r w:rsidR="00767238">
        <w:rPr>
          <w:sz w:val="28"/>
          <w:szCs w:val="28"/>
        </w:rPr>
        <w:t xml:space="preserve">     </w:t>
      </w:r>
      <w:r w:rsidR="003F52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И.А. Саакян</w:t>
      </w:r>
      <w:r w:rsidR="003F5204">
        <w:rPr>
          <w:sz w:val="28"/>
          <w:szCs w:val="28"/>
        </w:rPr>
        <w:t xml:space="preserve"> </w:t>
      </w:r>
    </w:p>
    <w:p w:rsidR="00767238" w:rsidRDefault="00767238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121EA" w:rsidRDefault="008121EA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В.В. Безуглая</w:t>
      </w:r>
    </w:p>
    <w:p w:rsidR="00767238" w:rsidRPr="004B2479" w:rsidRDefault="00767238" w:rsidP="00767238">
      <w:pPr>
        <w:rPr>
          <w:sz w:val="28"/>
          <w:szCs w:val="28"/>
        </w:rPr>
      </w:pPr>
    </w:p>
    <w:p w:rsidR="00767238" w:rsidRDefault="008121EA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С.А. Исакова</w:t>
      </w: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</w:p>
    <w:sectPr w:rsidR="002D210A" w:rsidRPr="00BA6482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15"/>
    <w:rsid w:val="0006247F"/>
    <w:rsid w:val="0009171F"/>
    <w:rsid w:val="000A2B3E"/>
    <w:rsid w:val="000B765B"/>
    <w:rsid w:val="000F2F4F"/>
    <w:rsid w:val="000F7F15"/>
    <w:rsid w:val="00145810"/>
    <w:rsid w:val="00194B43"/>
    <w:rsid w:val="001C3895"/>
    <w:rsid w:val="001D63DB"/>
    <w:rsid w:val="001D6AAC"/>
    <w:rsid w:val="001E3142"/>
    <w:rsid w:val="002001E0"/>
    <w:rsid w:val="00226B65"/>
    <w:rsid w:val="00227533"/>
    <w:rsid w:val="0023150B"/>
    <w:rsid w:val="002354AC"/>
    <w:rsid w:val="00262043"/>
    <w:rsid w:val="00264192"/>
    <w:rsid w:val="00265FF4"/>
    <w:rsid w:val="00293BB7"/>
    <w:rsid w:val="002B6EBB"/>
    <w:rsid w:val="002D210A"/>
    <w:rsid w:val="002D74C0"/>
    <w:rsid w:val="003520E0"/>
    <w:rsid w:val="0036286C"/>
    <w:rsid w:val="00367D79"/>
    <w:rsid w:val="00393E96"/>
    <w:rsid w:val="0039420D"/>
    <w:rsid w:val="003E0479"/>
    <w:rsid w:val="003F02C7"/>
    <w:rsid w:val="003F5204"/>
    <w:rsid w:val="003F59ED"/>
    <w:rsid w:val="00400001"/>
    <w:rsid w:val="00443C01"/>
    <w:rsid w:val="004450CB"/>
    <w:rsid w:val="00455020"/>
    <w:rsid w:val="00457166"/>
    <w:rsid w:val="004738AB"/>
    <w:rsid w:val="00492D00"/>
    <w:rsid w:val="00496CFC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70F3B"/>
    <w:rsid w:val="005A71D5"/>
    <w:rsid w:val="005B5A43"/>
    <w:rsid w:val="005F5085"/>
    <w:rsid w:val="00600603"/>
    <w:rsid w:val="00672EAC"/>
    <w:rsid w:val="00695442"/>
    <w:rsid w:val="006A43E3"/>
    <w:rsid w:val="006B3487"/>
    <w:rsid w:val="006E4D4F"/>
    <w:rsid w:val="006F229C"/>
    <w:rsid w:val="006F4A57"/>
    <w:rsid w:val="00716199"/>
    <w:rsid w:val="00722E10"/>
    <w:rsid w:val="00767238"/>
    <w:rsid w:val="00772C6C"/>
    <w:rsid w:val="00794757"/>
    <w:rsid w:val="007B6DC2"/>
    <w:rsid w:val="007D4A66"/>
    <w:rsid w:val="007D7998"/>
    <w:rsid w:val="007F3477"/>
    <w:rsid w:val="0080085C"/>
    <w:rsid w:val="008121EA"/>
    <w:rsid w:val="00834309"/>
    <w:rsid w:val="00836798"/>
    <w:rsid w:val="00856A5A"/>
    <w:rsid w:val="008631A5"/>
    <w:rsid w:val="00865963"/>
    <w:rsid w:val="008713D3"/>
    <w:rsid w:val="00881A73"/>
    <w:rsid w:val="0088577D"/>
    <w:rsid w:val="008A62C1"/>
    <w:rsid w:val="008D33F0"/>
    <w:rsid w:val="008E5755"/>
    <w:rsid w:val="008F4355"/>
    <w:rsid w:val="00943007"/>
    <w:rsid w:val="00943309"/>
    <w:rsid w:val="0094336B"/>
    <w:rsid w:val="0096776A"/>
    <w:rsid w:val="00967B52"/>
    <w:rsid w:val="00971C81"/>
    <w:rsid w:val="009C0B8C"/>
    <w:rsid w:val="009F66F6"/>
    <w:rsid w:val="00A123D0"/>
    <w:rsid w:val="00A4357F"/>
    <w:rsid w:val="00A87579"/>
    <w:rsid w:val="00A9346C"/>
    <w:rsid w:val="00AB25B4"/>
    <w:rsid w:val="00AE00F2"/>
    <w:rsid w:val="00AE0568"/>
    <w:rsid w:val="00AF55F2"/>
    <w:rsid w:val="00B56D72"/>
    <w:rsid w:val="00B64111"/>
    <w:rsid w:val="00B64F60"/>
    <w:rsid w:val="00B66826"/>
    <w:rsid w:val="00B85D3B"/>
    <w:rsid w:val="00BA127F"/>
    <w:rsid w:val="00BA52F0"/>
    <w:rsid w:val="00BA6482"/>
    <w:rsid w:val="00BC59B9"/>
    <w:rsid w:val="00BD52D0"/>
    <w:rsid w:val="00BD6E29"/>
    <w:rsid w:val="00BF51E9"/>
    <w:rsid w:val="00C0343E"/>
    <w:rsid w:val="00C03B9A"/>
    <w:rsid w:val="00C13ED1"/>
    <w:rsid w:val="00C3375E"/>
    <w:rsid w:val="00C95DD9"/>
    <w:rsid w:val="00CD7BD8"/>
    <w:rsid w:val="00D360F0"/>
    <w:rsid w:val="00D41953"/>
    <w:rsid w:val="00D4283C"/>
    <w:rsid w:val="00D905E9"/>
    <w:rsid w:val="00DB136B"/>
    <w:rsid w:val="00DD39CA"/>
    <w:rsid w:val="00DD4C96"/>
    <w:rsid w:val="00DD5164"/>
    <w:rsid w:val="00DD64B0"/>
    <w:rsid w:val="00DE6150"/>
    <w:rsid w:val="00DF785E"/>
    <w:rsid w:val="00E14C6D"/>
    <w:rsid w:val="00E33DB6"/>
    <w:rsid w:val="00E35CFF"/>
    <w:rsid w:val="00E42819"/>
    <w:rsid w:val="00E6696F"/>
    <w:rsid w:val="00E86215"/>
    <w:rsid w:val="00E95CE6"/>
    <w:rsid w:val="00EA4108"/>
    <w:rsid w:val="00EB0CA7"/>
    <w:rsid w:val="00ED61F5"/>
    <w:rsid w:val="00EE4AF8"/>
    <w:rsid w:val="00EE6EE8"/>
    <w:rsid w:val="00F019B3"/>
    <w:rsid w:val="00F47D30"/>
    <w:rsid w:val="00F51238"/>
    <w:rsid w:val="00F57252"/>
    <w:rsid w:val="00F63E4F"/>
    <w:rsid w:val="00F673D0"/>
    <w:rsid w:val="00F8474A"/>
    <w:rsid w:val="00FC3B20"/>
    <w:rsid w:val="00FD3287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A3A84C-19A7-403D-A411-44621ACB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9D16-2B9E-4E02-8C6F-F21D2FA6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comcen</cp:lastModifiedBy>
  <cp:revision>8</cp:revision>
  <cp:lastPrinted>2021-11-12T08:47:00Z</cp:lastPrinted>
  <dcterms:created xsi:type="dcterms:W3CDTF">2021-11-10T13:39:00Z</dcterms:created>
  <dcterms:modified xsi:type="dcterms:W3CDTF">2021-11-15T09:33:00Z</dcterms:modified>
</cp:coreProperties>
</file>