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3F4365">
        <w:rPr>
          <w:rFonts w:eastAsia="Times New Roman"/>
          <w:bCs/>
          <w:spacing w:val="-13"/>
          <w:sz w:val="28"/>
          <w:szCs w:val="28"/>
        </w:rPr>
        <w:t>25.10.</w:t>
      </w:r>
      <w:r w:rsidR="00267B0A">
        <w:rPr>
          <w:rFonts w:eastAsia="Times New Roman"/>
          <w:bCs/>
          <w:spacing w:val="-13"/>
          <w:sz w:val="28"/>
          <w:szCs w:val="28"/>
        </w:rPr>
        <w:t xml:space="preserve"> </w:t>
      </w:r>
      <w:r w:rsidR="002600BC">
        <w:rPr>
          <w:rFonts w:eastAsia="Times New Roman"/>
          <w:bCs/>
          <w:spacing w:val="-13"/>
          <w:sz w:val="28"/>
          <w:szCs w:val="28"/>
        </w:rPr>
        <w:t>201</w:t>
      </w:r>
      <w:r w:rsidR="00267B0A">
        <w:rPr>
          <w:rFonts w:eastAsia="Times New Roman"/>
          <w:bCs/>
          <w:spacing w:val="-13"/>
          <w:sz w:val="28"/>
          <w:szCs w:val="28"/>
        </w:rPr>
        <w:t>9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="003F4365">
        <w:rPr>
          <w:rFonts w:ascii="Arial" w:eastAsia="Times New Roman" w:cs="Arial"/>
          <w:bCs/>
          <w:sz w:val="28"/>
          <w:szCs w:val="28"/>
        </w:rPr>
        <w:t xml:space="preserve">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10-3/4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612689">
        <w:rPr>
          <w:rFonts w:eastAsia="Times New Roman"/>
          <w:sz w:val="28"/>
          <w:szCs w:val="28"/>
        </w:rPr>
        <w:t xml:space="preserve">В </w:t>
      </w:r>
      <w:r w:rsidR="00657DA7">
        <w:rPr>
          <w:rFonts w:eastAsia="Times New Roman"/>
          <w:sz w:val="28"/>
          <w:szCs w:val="28"/>
        </w:rPr>
        <w:t xml:space="preserve">связи с окончанием </w:t>
      </w:r>
      <w:r w:rsidR="00C60C64">
        <w:rPr>
          <w:rFonts w:eastAsia="Times New Roman"/>
          <w:sz w:val="28"/>
          <w:szCs w:val="28"/>
        </w:rPr>
        <w:t xml:space="preserve">срока действия </w:t>
      </w:r>
      <w:r w:rsidR="00657DA7">
        <w:rPr>
          <w:rFonts w:eastAsia="Times New Roman"/>
          <w:sz w:val="28"/>
          <w:szCs w:val="28"/>
        </w:rPr>
        <w:t xml:space="preserve">договора </w:t>
      </w:r>
      <w:r w:rsidR="00C60C64">
        <w:rPr>
          <w:rFonts w:eastAsia="Times New Roman"/>
          <w:sz w:val="28"/>
          <w:szCs w:val="28"/>
        </w:rPr>
        <w:t>№</w:t>
      </w:r>
      <w:r w:rsidR="00267B0A">
        <w:rPr>
          <w:rFonts w:eastAsia="Times New Roman"/>
          <w:sz w:val="28"/>
          <w:szCs w:val="28"/>
        </w:rPr>
        <w:t>10</w:t>
      </w:r>
      <w:r w:rsidR="00C60C64">
        <w:rPr>
          <w:rFonts w:eastAsia="Times New Roman"/>
          <w:sz w:val="28"/>
          <w:szCs w:val="28"/>
        </w:rPr>
        <w:t xml:space="preserve"> </w:t>
      </w:r>
      <w:r w:rsidR="00657DA7">
        <w:rPr>
          <w:rFonts w:eastAsia="Times New Roman"/>
          <w:sz w:val="28"/>
          <w:szCs w:val="28"/>
        </w:rPr>
        <w:t xml:space="preserve">от </w:t>
      </w:r>
      <w:r w:rsidR="00267B0A">
        <w:rPr>
          <w:rFonts w:eastAsia="Times New Roman"/>
          <w:sz w:val="28"/>
          <w:szCs w:val="28"/>
        </w:rPr>
        <w:t>01</w:t>
      </w:r>
      <w:r w:rsidR="00657DA7">
        <w:rPr>
          <w:rFonts w:eastAsia="Times New Roman"/>
          <w:sz w:val="28"/>
          <w:szCs w:val="28"/>
        </w:rPr>
        <w:t>.0</w:t>
      </w:r>
      <w:r w:rsidR="00267B0A">
        <w:rPr>
          <w:rFonts w:eastAsia="Times New Roman"/>
          <w:sz w:val="28"/>
          <w:szCs w:val="28"/>
        </w:rPr>
        <w:t>1</w:t>
      </w:r>
      <w:r w:rsidR="00657DA7">
        <w:rPr>
          <w:rFonts w:eastAsia="Times New Roman"/>
          <w:sz w:val="28"/>
          <w:szCs w:val="28"/>
        </w:rPr>
        <w:t>.201</w:t>
      </w:r>
      <w:r w:rsidR="00267B0A">
        <w:rPr>
          <w:rFonts w:eastAsia="Times New Roman"/>
          <w:sz w:val="28"/>
          <w:szCs w:val="28"/>
        </w:rPr>
        <w:t>9</w:t>
      </w:r>
      <w:r w:rsidR="00657DA7">
        <w:rPr>
          <w:rFonts w:eastAsia="Times New Roman"/>
          <w:sz w:val="28"/>
          <w:szCs w:val="28"/>
        </w:rPr>
        <w:t xml:space="preserve">г. </w:t>
      </w:r>
      <w:r w:rsidR="00C60C64">
        <w:rPr>
          <w:rFonts w:eastAsia="Times New Roman"/>
          <w:sz w:val="28"/>
          <w:szCs w:val="28"/>
        </w:rPr>
        <w:t xml:space="preserve">аренды </w:t>
      </w:r>
      <w:r w:rsidR="00657DA7">
        <w:rPr>
          <w:rFonts w:eastAsia="Times New Roman"/>
          <w:sz w:val="28"/>
          <w:szCs w:val="28"/>
        </w:rPr>
        <w:t>объект</w:t>
      </w:r>
      <w:r w:rsidR="00267B0A">
        <w:rPr>
          <w:rFonts w:eastAsia="Times New Roman"/>
          <w:sz w:val="28"/>
          <w:szCs w:val="28"/>
        </w:rPr>
        <w:t>а</w:t>
      </w:r>
      <w:r w:rsidR="00657DA7">
        <w:rPr>
          <w:rFonts w:eastAsia="Times New Roman"/>
          <w:sz w:val="28"/>
          <w:szCs w:val="28"/>
        </w:rPr>
        <w:t xml:space="preserve"> теплоснабжения,</w:t>
      </w:r>
      <w:r w:rsidR="00C60C64">
        <w:rPr>
          <w:rFonts w:eastAsia="Times New Roman"/>
          <w:sz w:val="28"/>
          <w:szCs w:val="28"/>
        </w:rPr>
        <w:t xml:space="preserve"> находящ</w:t>
      </w:r>
      <w:r w:rsidR="00267B0A">
        <w:rPr>
          <w:rFonts w:eastAsia="Times New Roman"/>
          <w:sz w:val="28"/>
          <w:szCs w:val="28"/>
        </w:rPr>
        <w:t>егося</w:t>
      </w:r>
      <w:r w:rsidR="00C60C64">
        <w:rPr>
          <w:rFonts w:eastAsia="Times New Roman"/>
          <w:sz w:val="28"/>
          <w:szCs w:val="28"/>
        </w:rPr>
        <w:t xml:space="preserve"> </w:t>
      </w:r>
      <w:r w:rsidR="002F78F9">
        <w:rPr>
          <w:rFonts w:eastAsia="Times New Roman"/>
          <w:sz w:val="28"/>
          <w:szCs w:val="28"/>
        </w:rPr>
        <w:t xml:space="preserve">в </w:t>
      </w:r>
      <w:r w:rsidR="00C60C64">
        <w:rPr>
          <w:rFonts w:eastAsia="Times New Roman"/>
          <w:sz w:val="28"/>
          <w:szCs w:val="28"/>
        </w:rPr>
        <w:t>муниципальной собственности администрации Мичуринского сельского поселения,</w:t>
      </w:r>
      <w:r w:rsidR="00657DA7">
        <w:rPr>
          <w:rFonts w:eastAsia="Times New Roman"/>
          <w:sz w:val="28"/>
          <w:szCs w:val="28"/>
        </w:rPr>
        <w:t xml:space="preserve"> </w:t>
      </w:r>
      <w:r w:rsidR="00625500">
        <w:rPr>
          <w:rFonts w:eastAsia="Times New Roman"/>
          <w:sz w:val="28"/>
          <w:szCs w:val="28"/>
        </w:rPr>
        <w:t xml:space="preserve">на основании договора купли-продажи </w:t>
      </w:r>
      <w:proofErr w:type="spellStart"/>
      <w:r w:rsidR="00625500">
        <w:rPr>
          <w:rFonts w:eastAsia="Times New Roman"/>
          <w:sz w:val="28"/>
          <w:szCs w:val="28"/>
        </w:rPr>
        <w:t>блочно</w:t>
      </w:r>
      <w:proofErr w:type="spellEnd"/>
      <w:r w:rsidR="00625500">
        <w:rPr>
          <w:rFonts w:eastAsia="Times New Roman"/>
          <w:sz w:val="28"/>
          <w:szCs w:val="28"/>
        </w:rPr>
        <w:t>-модульной котельной с отсрочкой платежа №14 от 08.10.2019г.</w:t>
      </w:r>
      <w:r w:rsidR="00CE4884">
        <w:rPr>
          <w:rFonts w:eastAsia="Times New Roman"/>
          <w:sz w:val="28"/>
          <w:szCs w:val="28"/>
        </w:rPr>
        <w:t>, заключенным</w:t>
      </w:r>
      <w:r w:rsidR="00625500">
        <w:rPr>
          <w:rFonts w:eastAsia="Times New Roman"/>
          <w:sz w:val="28"/>
          <w:szCs w:val="28"/>
        </w:rPr>
        <w:t xml:space="preserve"> между </w:t>
      </w:r>
      <w:r w:rsidR="00625500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и Открытым акционерным обществом «Агроном», </w:t>
      </w:r>
      <w:r w:rsidR="00657DA7">
        <w:rPr>
          <w:rFonts w:eastAsia="Times New Roman"/>
          <w:sz w:val="28"/>
          <w:szCs w:val="28"/>
        </w:rPr>
        <w:t xml:space="preserve">руководствуясь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>от 06.10.2003 №131-ФЗ «Об</w:t>
      </w:r>
      <w:proofErr w:type="gramEnd"/>
      <w:r w:rsidR="00C60C64">
        <w:rPr>
          <w:sz w:val="28"/>
          <w:szCs w:val="28"/>
        </w:rPr>
        <w:t xml:space="preserve">  </w:t>
      </w:r>
      <w:proofErr w:type="gramStart"/>
      <w:r w:rsidR="00C60C64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60C64">
        <w:rPr>
          <w:sz w:val="28"/>
          <w:szCs w:val="28"/>
        </w:rPr>
        <w:t>на основании пункта 8 статьи 17.1 Федерального закона от 26.07.2006г. №135-ФЗ «О защите конкуренции»</w:t>
      </w:r>
      <w:r w:rsidR="00267B0A">
        <w:rPr>
          <w:sz w:val="28"/>
          <w:szCs w:val="28"/>
        </w:rPr>
        <w:t xml:space="preserve"> (в редакции от 18.07.2019г.)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>
        <w:rPr>
          <w:rFonts w:eastAsia="Calibri"/>
          <w:sz w:val="28"/>
          <w:szCs w:val="28"/>
        </w:rPr>
        <w:t xml:space="preserve">постановления администрации </w:t>
      </w:r>
      <w:r w:rsidR="00755795">
        <w:rPr>
          <w:rFonts w:eastAsia="Times New Roman"/>
          <w:sz w:val="28"/>
          <w:szCs w:val="28"/>
        </w:rPr>
        <w:t>Мичуринского сельского поселения</w:t>
      </w:r>
      <w:r w:rsidR="00755795">
        <w:rPr>
          <w:rFonts w:eastAsia="Calibri"/>
          <w:sz w:val="28"/>
          <w:szCs w:val="28"/>
        </w:rPr>
        <w:t xml:space="preserve"> Динского района от 27.05.2016 №22</w:t>
      </w:r>
      <w:r w:rsidR="00A45F26">
        <w:rPr>
          <w:rFonts w:eastAsia="Calibri"/>
          <w:sz w:val="28"/>
          <w:szCs w:val="28"/>
        </w:rPr>
        <w:t>7</w:t>
      </w:r>
      <w:r w:rsidR="00755795">
        <w:rPr>
          <w:rFonts w:eastAsia="Calibri"/>
          <w:sz w:val="28"/>
          <w:szCs w:val="28"/>
        </w:rPr>
        <w:t xml:space="preserve"> «Об актуализации схем </w:t>
      </w:r>
      <w:r w:rsidR="00A45F26">
        <w:rPr>
          <w:rFonts w:eastAsia="Calibri"/>
          <w:sz w:val="28"/>
          <w:szCs w:val="28"/>
        </w:rPr>
        <w:t>тепло</w:t>
      </w:r>
      <w:r w:rsidR="00755795">
        <w:rPr>
          <w:rFonts w:eastAsia="Calibri"/>
          <w:sz w:val="28"/>
          <w:szCs w:val="28"/>
        </w:rPr>
        <w:t xml:space="preserve">снабжения </w:t>
      </w:r>
      <w:r w:rsidR="00755795">
        <w:rPr>
          <w:rFonts w:eastAsia="Times New Roman"/>
          <w:sz w:val="28"/>
          <w:szCs w:val="28"/>
        </w:rPr>
        <w:t>Мичуринского сельского поселения</w:t>
      </w:r>
      <w:r w:rsidR="00755795">
        <w:rPr>
          <w:rFonts w:eastAsia="Calibri"/>
          <w:sz w:val="28"/>
          <w:szCs w:val="28"/>
        </w:rPr>
        <w:t xml:space="preserve"> Динского района Краснодарского края»,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proofErr w:type="gramEnd"/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>в аренду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объект теплоснабжения,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A8015E" w:rsidRDefault="00A8015E" w:rsidP="00A8015E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2.1. провести оценку Имущества для определения ежегодной арендной платы</w:t>
      </w:r>
      <w:r w:rsidR="002377DA">
        <w:rPr>
          <w:sz w:val="28"/>
          <w:szCs w:val="28"/>
        </w:rPr>
        <w:t>;</w:t>
      </w:r>
    </w:p>
    <w:p w:rsidR="00761A0A" w:rsidRDefault="00D21E8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A8015E">
        <w:rPr>
          <w:rFonts w:eastAsia="Times New Roman"/>
          <w:bCs/>
          <w:color w:val="000000"/>
          <w:sz w:val="28"/>
          <w:szCs w:val="28"/>
        </w:rPr>
        <w:t>2</w:t>
      </w:r>
      <w:r>
        <w:rPr>
          <w:rFonts w:eastAsia="Times New Roman"/>
          <w:bCs/>
          <w:color w:val="000000"/>
          <w:sz w:val="28"/>
          <w:szCs w:val="28"/>
        </w:rPr>
        <w:t xml:space="preserve">. </w:t>
      </w:r>
      <w:r w:rsidR="00DD3A0B">
        <w:rPr>
          <w:rFonts w:eastAsia="Times New Roman"/>
          <w:bCs/>
          <w:color w:val="000000"/>
          <w:sz w:val="28"/>
          <w:szCs w:val="28"/>
        </w:rPr>
        <w:t>оформить договор аренды Имущества</w:t>
      </w:r>
      <w:r w:rsidR="0053707D">
        <w:rPr>
          <w:sz w:val="28"/>
          <w:szCs w:val="28"/>
        </w:rPr>
        <w:t>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</w:t>
      </w:r>
      <w:r w:rsidR="006F3F8E">
        <w:rPr>
          <w:sz w:val="28"/>
          <w:szCs w:val="28"/>
        </w:rPr>
        <w:lastRenderedPageBreak/>
        <w:t>передачи</w:t>
      </w:r>
      <w:r w:rsidR="002377DA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proofErr w:type="spellStart"/>
      <w:r w:rsidR="00267B0A">
        <w:rPr>
          <w:sz w:val="28"/>
          <w:szCs w:val="28"/>
        </w:rPr>
        <w:t>Осадчук</w:t>
      </w:r>
      <w:proofErr w:type="spellEnd"/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поставить его на 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подготовить Имущество к безаварийной работе в период отопительного сезона.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proofErr w:type="gramStart"/>
      <w:r w:rsidRPr="006F3F8E">
        <w:rPr>
          <w:rFonts w:eastAsia="Times New Roman"/>
          <w:sz w:val="28"/>
          <w:szCs w:val="28"/>
        </w:rPr>
        <w:t>Контроль за</w:t>
      </w:r>
      <w:proofErr w:type="gramEnd"/>
      <w:r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FA4066">
        <w:rPr>
          <w:rFonts w:eastAsia="Batang"/>
          <w:sz w:val="28"/>
          <w:szCs w:val="28"/>
        </w:rPr>
        <w:t>25.10.</w:t>
      </w:r>
      <w:r>
        <w:rPr>
          <w:rFonts w:eastAsia="Batang"/>
          <w:sz w:val="28"/>
          <w:szCs w:val="28"/>
        </w:rPr>
        <w:t xml:space="preserve"> 201</w:t>
      </w:r>
      <w:r w:rsidR="00267B0A">
        <w:rPr>
          <w:rFonts w:eastAsia="Batang"/>
          <w:sz w:val="28"/>
          <w:szCs w:val="28"/>
        </w:rPr>
        <w:t>9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 xml:space="preserve">№ </w:t>
      </w:r>
      <w:r w:rsidR="00FA4066">
        <w:rPr>
          <w:rFonts w:eastAsia="Batang"/>
          <w:sz w:val="28"/>
          <w:szCs w:val="28"/>
        </w:rPr>
        <w:t>10-3/4</w:t>
      </w:r>
      <w:bookmarkStart w:id="0" w:name="_GoBack"/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2E8C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 w:rsidR="00B95F18">
        <w:rPr>
          <w:sz w:val="28"/>
          <w:szCs w:val="28"/>
        </w:rPr>
        <w:t xml:space="preserve"> по </w:t>
      </w:r>
      <w:r>
        <w:rPr>
          <w:sz w:val="28"/>
          <w:szCs w:val="28"/>
        </w:rPr>
        <w:t>договор</w:t>
      </w:r>
      <w:r w:rsidR="00B95F18">
        <w:rPr>
          <w:sz w:val="28"/>
          <w:szCs w:val="28"/>
        </w:rPr>
        <w:t>у</w:t>
      </w:r>
      <w:r>
        <w:rPr>
          <w:sz w:val="28"/>
          <w:szCs w:val="28"/>
        </w:rPr>
        <w:t xml:space="preserve"> аренды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467DD" w:rsidRPr="00902A68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E6882"/>
    <w:rsid w:val="00110B55"/>
    <w:rsid w:val="00182487"/>
    <w:rsid w:val="00197EC4"/>
    <w:rsid w:val="001C1588"/>
    <w:rsid w:val="001C4D25"/>
    <w:rsid w:val="001C6C57"/>
    <w:rsid w:val="001C7727"/>
    <w:rsid w:val="001D5334"/>
    <w:rsid w:val="001F735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D759C"/>
    <w:rsid w:val="003F4365"/>
    <w:rsid w:val="003F7A64"/>
    <w:rsid w:val="00406C7F"/>
    <w:rsid w:val="004372E4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E7DCF"/>
    <w:rsid w:val="004F4672"/>
    <w:rsid w:val="0053707D"/>
    <w:rsid w:val="005421B3"/>
    <w:rsid w:val="00542A6F"/>
    <w:rsid w:val="00543C2C"/>
    <w:rsid w:val="0055134F"/>
    <w:rsid w:val="0055559F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90977"/>
    <w:rsid w:val="007A408E"/>
    <w:rsid w:val="007D5D08"/>
    <w:rsid w:val="007E3F88"/>
    <w:rsid w:val="00831719"/>
    <w:rsid w:val="008436F5"/>
    <w:rsid w:val="0089669C"/>
    <w:rsid w:val="008C3E66"/>
    <w:rsid w:val="008C4C1E"/>
    <w:rsid w:val="008C51A7"/>
    <w:rsid w:val="008C623E"/>
    <w:rsid w:val="008E4D01"/>
    <w:rsid w:val="008F7590"/>
    <w:rsid w:val="00902764"/>
    <w:rsid w:val="00931C8D"/>
    <w:rsid w:val="00932A0E"/>
    <w:rsid w:val="0093466A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CCDB-B66F-48B5-9948-5736E7A9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2019-10-24T07:32:00Z</cp:lastPrinted>
  <dcterms:created xsi:type="dcterms:W3CDTF">2016-01-20T08:19:00Z</dcterms:created>
  <dcterms:modified xsi:type="dcterms:W3CDTF">2019-10-29T05:48:00Z</dcterms:modified>
</cp:coreProperties>
</file>