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EED" w:rsidRDefault="002D01FC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E72780">
        <w:rPr>
          <w:rFonts w:ascii="Times New Roman" w:hAnsi="Times New Roman" w:cs="Times New Roman"/>
          <w:sz w:val="28"/>
          <w:szCs w:val="28"/>
        </w:rPr>
        <w:t xml:space="preserve">   </w:t>
      </w:r>
      <w:r w:rsidR="00281C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278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A13AC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2D01FC" w:rsidRPr="00DF3EED" w:rsidRDefault="002D01FC" w:rsidP="00DF3EED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5334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Мичуринское сельское поселение Динского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районаКраснодарского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края</w:t>
      </w:r>
    </w:p>
    <w:p w:rsidR="00771070" w:rsidRDefault="00771070" w:rsidP="00771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71070" w:rsidRDefault="00771070" w:rsidP="00771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17CC1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FC10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FC10E6">
        <w:rPr>
          <w:rFonts w:ascii="Times New Roman" w:hAnsi="Times New Roman" w:cs="Times New Roman"/>
          <w:sz w:val="28"/>
          <w:szCs w:val="28"/>
        </w:rPr>
        <w:t xml:space="preserve">№  </w:t>
      </w:r>
      <w:r w:rsidR="00D17CC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D17CC1">
        <w:rPr>
          <w:rFonts w:ascii="Times New Roman" w:hAnsi="Times New Roman" w:cs="Times New Roman"/>
          <w:sz w:val="28"/>
          <w:szCs w:val="28"/>
        </w:rPr>
        <w:t>______</w:t>
      </w:r>
    </w:p>
    <w:p w:rsidR="00771070" w:rsidRDefault="00771070" w:rsidP="007710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поселок Агроном</w:t>
      </w: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4D80" w:rsidRDefault="00144D80" w:rsidP="001F6F6A">
      <w:pPr>
        <w:pStyle w:val="a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«О внесении изменений </w:t>
      </w:r>
      <w:r w:rsidR="001F6F6A">
        <w:rPr>
          <w:rFonts w:ascii="Times New Roman" w:hAnsi="Times New Roman"/>
          <w:b/>
          <w:sz w:val="28"/>
        </w:rPr>
        <w:t xml:space="preserve">и дополнений </w:t>
      </w:r>
      <w:r>
        <w:rPr>
          <w:rFonts w:ascii="Times New Roman" w:hAnsi="Times New Roman"/>
          <w:b/>
          <w:sz w:val="28"/>
        </w:rPr>
        <w:t xml:space="preserve">в решение Совета Мичуринского сельского поселения Динского района от 26.10.2017 № </w:t>
      </w:r>
      <w:r>
        <w:rPr>
          <w:rFonts w:ascii="Times New Roman" w:hAnsi="Times New Roman"/>
          <w:b/>
          <w:bCs/>
          <w:sz w:val="28"/>
          <w:szCs w:val="28"/>
        </w:rPr>
        <w:t>196-37/3</w:t>
      </w:r>
    </w:p>
    <w:p w:rsidR="00144D80" w:rsidRDefault="00144D80" w:rsidP="00144D8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>«</w:t>
      </w:r>
      <w:r>
        <w:rPr>
          <w:rFonts w:ascii="Times New Roman" w:hAnsi="Times New Roman"/>
          <w:b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</w:p>
    <w:p w:rsidR="005175E9" w:rsidRDefault="005175E9" w:rsidP="005175E9">
      <w:pPr>
        <w:pStyle w:val="a7"/>
        <w:ind w:firstLine="708"/>
        <w:rPr>
          <w:rFonts w:ascii="Times New Roman" w:hAnsi="Times New Roman"/>
          <w:sz w:val="28"/>
          <w:szCs w:val="28"/>
        </w:rPr>
      </w:pPr>
    </w:p>
    <w:p w:rsidR="003B4A92" w:rsidRDefault="003B4A92" w:rsidP="00A054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771070">
        <w:rPr>
          <w:rFonts w:ascii="Times New Roman" w:hAnsi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/>
          <w:sz w:val="28"/>
          <w:szCs w:val="28"/>
        </w:rPr>
        <w:t xml:space="preserve">и законами </w:t>
      </w:r>
      <w:r w:rsidR="00771070">
        <w:rPr>
          <w:rFonts w:ascii="Times New Roman" w:hAnsi="Times New Roman"/>
          <w:sz w:val="28"/>
          <w:szCs w:val="28"/>
        </w:rPr>
        <w:t xml:space="preserve"> </w:t>
      </w:r>
      <w:r w:rsidR="00771070">
        <w:rPr>
          <w:rFonts w:ascii="Times New Roman" w:hAnsi="Times New Roman"/>
          <w:spacing w:val="-8"/>
          <w:sz w:val="28"/>
          <w:szCs w:val="28"/>
        </w:rPr>
        <w:t xml:space="preserve">от 06.10.2003 № 131 – ФЗ «Об </w:t>
      </w:r>
      <w:r w:rsidR="00771070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B85286">
        <w:rPr>
          <w:rFonts w:ascii="Times New Roman" w:hAnsi="Times New Roman"/>
          <w:spacing w:val="-8"/>
          <w:sz w:val="28"/>
          <w:szCs w:val="28"/>
        </w:rPr>
        <w:t xml:space="preserve">от 29.12.2017 № 463 – ФЗ «О внесении изменений в Федеральный закон от 06.10.2003№ 131-ФЗ «Об </w:t>
      </w:r>
      <w:r w:rsidR="00B85286">
        <w:rPr>
          <w:rFonts w:ascii="Times New Roman" w:hAnsi="Times New Roman"/>
          <w:sz w:val="28"/>
          <w:szCs w:val="28"/>
        </w:rPr>
        <w:t>общих принципах организации местного самоуправления в Российской Федерации»</w:t>
      </w:r>
      <w:r w:rsidR="006C14F0">
        <w:rPr>
          <w:rFonts w:ascii="Times New Roman" w:hAnsi="Times New Roman"/>
          <w:sz w:val="28"/>
          <w:szCs w:val="28"/>
        </w:rPr>
        <w:t xml:space="preserve"> и отдельные законодательные акты Российской Федерации»</w:t>
      </w:r>
      <w:r w:rsidR="005175E9">
        <w:rPr>
          <w:rFonts w:ascii="Times New Roman" w:hAnsi="Times New Roman"/>
          <w:sz w:val="28"/>
          <w:szCs w:val="28"/>
        </w:rPr>
        <w:t xml:space="preserve">, </w:t>
      </w:r>
      <w:r w:rsidR="003B4698">
        <w:rPr>
          <w:rFonts w:ascii="Times New Roman" w:hAnsi="Times New Roman"/>
          <w:sz w:val="28"/>
          <w:szCs w:val="28"/>
        </w:rPr>
        <w:t xml:space="preserve"> </w:t>
      </w:r>
      <w:r w:rsidRPr="00BA01F2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от 30.03.1999 N 52-ФЗ "О санитарно-эпидемиологическом благополучии </w:t>
      </w:r>
      <w:r w:rsidR="00A0545B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населения"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 xml:space="preserve">,  </w:t>
      </w:r>
      <w:r w:rsidRPr="003B4A92">
        <w:rPr>
          <w:rFonts w:ascii="Times New Roman" w:hAnsi="Times New Roman" w:cs="Times New Roman"/>
          <w:color w:val="333333"/>
          <w:sz w:val="28"/>
          <w:szCs w:val="28"/>
        </w:rPr>
        <w:t>от 10.01.2002 N 7-ФЗ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B4A92">
        <w:rPr>
          <w:rFonts w:ascii="Times New Roman" w:hAnsi="Times New Roman" w:cs="Times New Roman"/>
          <w:color w:val="333333"/>
          <w:sz w:val="28"/>
          <w:szCs w:val="28"/>
        </w:rPr>
        <w:t xml:space="preserve"> "Об охране окружа</w:t>
      </w:r>
      <w:r w:rsidR="00031041">
        <w:rPr>
          <w:rFonts w:ascii="Times New Roman" w:hAnsi="Times New Roman" w:cs="Times New Roman"/>
          <w:color w:val="333333"/>
          <w:sz w:val="28"/>
          <w:szCs w:val="28"/>
        </w:rPr>
        <w:t>ющей среды"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3B4A92">
        <w:rPr>
          <w:rFonts w:ascii="Times New Roman" w:hAnsi="Times New Roman" w:cs="Times New Roman"/>
          <w:color w:val="333333"/>
          <w:sz w:val="28"/>
          <w:szCs w:val="28"/>
        </w:rPr>
        <w:t>от 29.12.2004 N 190-ФЗ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Градостроительным </w:t>
      </w:r>
      <w:r w:rsidRPr="003B4A92">
        <w:rPr>
          <w:rFonts w:ascii="Times New Roman" w:hAnsi="Times New Roman" w:cs="Times New Roman"/>
          <w:color w:val="333333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color w:val="333333"/>
          <w:sz w:val="28"/>
          <w:szCs w:val="28"/>
        </w:rPr>
        <w:t>ом</w:t>
      </w:r>
      <w:r w:rsidRPr="003B4A92">
        <w:rPr>
          <w:rFonts w:ascii="Times New Roman" w:hAnsi="Times New Roman" w:cs="Times New Roman"/>
          <w:color w:val="333333"/>
          <w:sz w:val="28"/>
          <w:szCs w:val="28"/>
        </w:rPr>
        <w:t xml:space="preserve"> Российской Ф</w:t>
      </w:r>
      <w:r w:rsidR="00466A59">
        <w:rPr>
          <w:rFonts w:ascii="Times New Roman" w:hAnsi="Times New Roman" w:cs="Times New Roman"/>
          <w:color w:val="333333"/>
          <w:sz w:val="28"/>
          <w:szCs w:val="28"/>
        </w:rPr>
        <w:t>едерации"</w:t>
      </w:r>
      <w:r>
        <w:rPr>
          <w:rFonts w:ascii="Times New Roman" w:hAnsi="Times New Roman" w:cs="Times New Roman"/>
          <w:color w:val="333333"/>
          <w:sz w:val="28"/>
          <w:szCs w:val="28"/>
        </w:rPr>
        <w:t>,  от 24.07.1998 года № 89-ФЗ « Об отходах производства и потребления», Законом Краснодар</w:t>
      </w:r>
      <w:r w:rsidR="001A042A">
        <w:rPr>
          <w:rFonts w:ascii="Times New Roman" w:hAnsi="Times New Roman" w:cs="Times New Roman"/>
          <w:color w:val="333333"/>
          <w:sz w:val="28"/>
          <w:szCs w:val="28"/>
        </w:rPr>
        <w:t xml:space="preserve">ского края от 23.04.2013 </w:t>
      </w:r>
      <w:r w:rsidR="009F3681">
        <w:rPr>
          <w:rFonts w:ascii="Times New Roman" w:hAnsi="Times New Roman" w:cs="Times New Roman"/>
          <w:color w:val="333333"/>
          <w:sz w:val="28"/>
          <w:szCs w:val="28"/>
        </w:rPr>
        <w:t xml:space="preserve">      </w:t>
      </w:r>
      <w:r w:rsidR="001A042A">
        <w:rPr>
          <w:rFonts w:ascii="Times New Roman" w:hAnsi="Times New Roman" w:cs="Times New Roman"/>
          <w:color w:val="333333"/>
          <w:sz w:val="28"/>
          <w:szCs w:val="28"/>
        </w:rPr>
        <w:t>№ 2695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–КЗ «Об охране зеленых насаждений в Краснодарском крае»,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4A92">
        <w:rPr>
          <w:rFonts w:ascii="Times New Roman" w:hAnsi="Times New Roman" w:cs="Times New Roman"/>
          <w:sz w:val="28"/>
          <w:szCs w:val="28"/>
        </w:rPr>
        <w:t>уководствуясь методическими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жилищно- коммунального хозяйства от 13 апреля 2017 года № 711/</w:t>
      </w:r>
      <w:proofErr w:type="spellStart"/>
      <w:r w:rsidRPr="003B4A92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3B4A9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6C7929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 по состоянию на 23.08.2018года,  </w:t>
      </w:r>
      <w:r w:rsidR="00771070">
        <w:rPr>
          <w:rFonts w:ascii="Times New Roman" w:hAnsi="Times New Roman"/>
          <w:sz w:val="28"/>
          <w:szCs w:val="28"/>
        </w:rPr>
        <w:t xml:space="preserve">Уставом Мичуринского сельского поселения Динского района, </w:t>
      </w:r>
      <w:r w:rsidR="00740502">
        <w:rPr>
          <w:rFonts w:ascii="Times New Roman" w:hAnsi="Times New Roman"/>
          <w:sz w:val="28"/>
          <w:szCs w:val="28"/>
        </w:rPr>
        <w:t xml:space="preserve">публичными слушаньями, </w:t>
      </w:r>
      <w:bookmarkStart w:id="0" w:name="_GoBack"/>
      <w:bookmarkEnd w:id="0"/>
      <w:r w:rsidR="00771070">
        <w:rPr>
          <w:rFonts w:ascii="Times New Roman" w:hAnsi="Times New Roman"/>
          <w:sz w:val="28"/>
          <w:szCs w:val="28"/>
        </w:rPr>
        <w:t>Совет Мичуринского сельского поселения Динского района</w:t>
      </w:r>
      <w:r w:rsidR="00A054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71070">
        <w:rPr>
          <w:rFonts w:ascii="Times New Roman" w:hAnsi="Times New Roman"/>
          <w:sz w:val="28"/>
          <w:szCs w:val="28"/>
        </w:rPr>
        <w:t>р е ш и л:</w:t>
      </w:r>
    </w:p>
    <w:p w:rsidR="00144D80" w:rsidRDefault="003B4A92" w:rsidP="00A054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44D80">
        <w:rPr>
          <w:rFonts w:ascii="Times New Roman" w:hAnsi="Times New Roman"/>
          <w:sz w:val="28"/>
          <w:szCs w:val="28"/>
        </w:rPr>
        <w:t xml:space="preserve"> 1.</w:t>
      </w:r>
      <w:r w:rsidR="006C14F0">
        <w:rPr>
          <w:rFonts w:ascii="Times New Roman" w:hAnsi="Times New Roman"/>
          <w:sz w:val="28"/>
          <w:szCs w:val="28"/>
        </w:rPr>
        <w:t xml:space="preserve">Внести в решение </w:t>
      </w:r>
      <w:r w:rsidR="006C14F0" w:rsidRPr="004702A0">
        <w:rPr>
          <w:rFonts w:ascii="Times New Roman" w:hAnsi="Times New Roman"/>
          <w:sz w:val="28"/>
        </w:rPr>
        <w:t xml:space="preserve">Совета Мичуринского сельского поселения Динского района от 26.10.2017 № </w:t>
      </w:r>
      <w:r w:rsidR="006C14F0" w:rsidRPr="004702A0">
        <w:rPr>
          <w:rFonts w:ascii="Times New Roman" w:hAnsi="Times New Roman"/>
          <w:bCs/>
          <w:sz w:val="28"/>
          <w:szCs w:val="28"/>
        </w:rPr>
        <w:t>196-37/3</w:t>
      </w:r>
      <w:r w:rsidR="006C14F0" w:rsidRPr="004702A0">
        <w:rPr>
          <w:rFonts w:ascii="Times New Roman" w:hAnsi="Times New Roman"/>
          <w:sz w:val="28"/>
        </w:rPr>
        <w:t xml:space="preserve"> «</w:t>
      </w:r>
      <w:r w:rsidR="006C14F0" w:rsidRPr="004702A0">
        <w:rPr>
          <w:rFonts w:ascii="Times New Roman" w:hAnsi="Times New Roman"/>
          <w:sz w:val="28"/>
          <w:szCs w:val="28"/>
        </w:rPr>
        <w:t>Об утверждении Правил благоустройства и санитарного содержания территории Мичуринского сельского поселения Динского района»</w:t>
      </w:r>
      <w:r w:rsidR="006C14F0">
        <w:rPr>
          <w:rFonts w:ascii="Times New Roman" w:hAnsi="Times New Roman"/>
          <w:sz w:val="28"/>
          <w:szCs w:val="28"/>
        </w:rPr>
        <w:t xml:space="preserve"> (</w:t>
      </w:r>
      <w:r w:rsidR="006C7929">
        <w:rPr>
          <w:rFonts w:ascii="Times New Roman" w:hAnsi="Times New Roman"/>
          <w:sz w:val="28"/>
          <w:szCs w:val="28"/>
        </w:rPr>
        <w:t xml:space="preserve">в редакции решения Совета </w:t>
      </w:r>
      <w:proofErr w:type="gramStart"/>
      <w:r w:rsidR="006C7929">
        <w:rPr>
          <w:rFonts w:ascii="Times New Roman" w:hAnsi="Times New Roman"/>
          <w:sz w:val="28"/>
          <w:szCs w:val="28"/>
        </w:rPr>
        <w:t>от  07.06.2018</w:t>
      </w:r>
      <w:proofErr w:type="gramEnd"/>
      <w:r w:rsidR="006C7929">
        <w:rPr>
          <w:rFonts w:ascii="Times New Roman" w:hAnsi="Times New Roman"/>
          <w:sz w:val="28"/>
          <w:szCs w:val="28"/>
        </w:rPr>
        <w:t xml:space="preserve"> № 244-44/3</w:t>
      </w:r>
      <w:r w:rsidR="00D17CC1">
        <w:rPr>
          <w:rFonts w:ascii="Times New Roman" w:hAnsi="Times New Roman"/>
          <w:sz w:val="28"/>
          <w:szCs w:val="28"/>
        </w:rPr>
        <w:t xml:space="preserve"> от 18.10.2018 № 256-47/3</w:t>
      </w:r>
      <w:r w:rsidR="006C14F0">
        <w:rPr>
          <w:rFonts w:ascii="Times New Roman" w:hAnsi="Times New Roman"/>
          <w:sz w:val="28"/>
          <w:szCs w:val="28"/>
        </w:rPr>
        <w:t>),</w:t>
      </w:r>
      <w:r w:rsidR="005175E9">
        <w:rPr>
          <w:rFonts w:ascii="Times New Roman" w:hAnsi="Times New Roman"/>
          <w:sz w:val="28"/>
          <w:szCs w:val="28"/>
        </w:rPr>
        <w:t xml:space="preserve"> </w:t>
      </w:r>
      <w:r w:rsidR="00144D80">
        <w:rPr>
          <w:rFonts w:ascii="Times New Roman" w:hAnsi="Times New Roman"/>
          <w:sz w:val="28"/>
          <w:szCs w:val="28"/>
        </w:rPr>
        <w:t xml:space="preserve"> следующие изменени</w:t>
      </w:r>
      <w:r w:rsidR="00367FE6">
        <w:rPr>
          <w:rFonts w:ascii="Times New Roman" w:hAnsi="Times New Roman"/>
          <w:sz w:val="28"/>
          <w:szCs w:val="28"/>
        </w:rPr>
        <w:t>я</w:t>
      </w:r>
      <w:r w:rsidR="00144D80">
        <w:rPr>
          <w:rFonts w:ascii="Times New Roman" w:hAnsi="Times New Roman"/>
          <w:sz w:val="28"/>
          <w:szCs w:val="28"/>
        </w:rPr>
        <w:t>:</w:t>
      </w:r>
    </w:p>
    <w:p w:rsidR="006E3AC2" w:rsidRDefault="006E3AC2" w:rsidP="00A054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1.</w:t>
      </w:r>
      <w:r w:rsidR="00DD08B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D17CC1">
        <w:rPr>
          <w:rFonts w:ascii="Times New Roman" w:hAnsi="Times New Roman"/>
          <w:sz w:val="28"/>
          <w:szCs w:val="28"/>
        </w:rPr>
        <w:t xml:space="preserve">Пункт 10.10.13 раздела </w:t>
      </w:r>
      <w:proofErr w:type="gramStart"/>
      <w:r w:rsidR="00D17CC1">
        <w:rPr>
          <w:rFonts w:ascii="Times New Roman" w:hAnsi="Times New Roman"/>
          <w:sz w:val="28"/>
          <w:szCs w:val="28"/>
        </w:rPr>
        <w:t>10  Правил</w:t>
      </w:r>
      <w:proofErr w:type="gramEnd"/>
      <w:r w:rsidR="00D17C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раздел  добавить </w:t>
      </w:r>
      <w:r w:rsidR="006C7929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</w:t>
      </w:r>
      <w:r w:rsidR="00D17CC1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 следующего содержания: </w:t>
      </w:r>
    </w:p>
    <w:p w:rsidR="00D17CC1" w:rsidRDefault="00D17CC1" w:rsidP="00A054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-отрицательное </w:t>
      </w:r>
      <w:proofErr w:type="gramStart"/>
      <w:r>
        <w:rPr>
          <w:rFonts w:ascii="Times New Roman" w:hAnsi="Times New Roman"/>
          <w:sz w:val="28"/>
          <w:szCs w:val="28"/>
        </w:rPr>
        <w:t>заключение  комиссии</w:t>
      </w:r>
      <w:proofErr w:type="gramEnd"/>
      <w:r>
        <w:rPr>
          <w:rFonts w:ascii="Times New Roman" w:hAnsi="Times New Roman"/>
          <w:sz w:val="28"/>
          <w:szCs w:val="28"/>
        </w:rPr>
        <w:t xml:space="preserve"> по обследованию зеленых насаждений.</w:t>
      </w:r>
    </w:p>
    <w:p w:rsidR="00367FE6" w:rsidRDefault="00367FE6" w:rsidP="00A0545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Для исключения двойной нумерации:  </w:t>
      </w:r>
    </w:p>
    <w:p w:rsidR="006E3AC2" w:rsidRDefault="00B74B9E" w:rsidP="004B78FD">
      <w:pPr>
        <w:pStyle w:val="a7"/>
        <w:tabs>
          <w:tab w:val="left" w:pos="396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67FE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2</w:t>
      </w:r>
      <w:r w:rsidR="00367FE6">
        <w:rPr>
          <w:rFonts w:ascii="Times New Roman" w:hAnsi="Times New Roman"/>
          <w:sz w:val="28"/>
          <w:szCs w:val="28"/>
        </w:rPr>
        <w:t>.1</w:t>
      </w:r>
      <w:r w:rsidR="004B78F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7FE6">
        <w:rPr>
          <w:rFonts w:ascii="Times New Roman" w:hAnsi="Times New Roman"/>
          <w:sz w:val="28"/>
          <w:szCs w:val="28"/>
        </w:rPr>
        <w:t>П</w:t>
      </w:r>
      <w:r w:rsidR="004B78FD">
        <w:rPr>
          <w:rFonts w:ascii="Times New Roman" w:hAnsi="Times New Roman"/>
          <w:sz w:val="28"/>
          <w:szCs w:val="28"/>
        </w:rPr>
        <w:t xml:space="preserve">ункт  </w:t>
      </w:r>
      <w:r w:rsidR="006E3AC2">
        <w:rPr>
          <w:rFonts w:ascii="Times New Roman" w:hAnsi="Times New Roman"/>
          <w:sz w:val="28"/>
          <w:szCs w:val="28"/>
        </w:rPr>
        <w:t>2.1.44</w:t>
      </w:r>
      <w:proofErr w:type="gramEnd"/>
      <w:r w:rsidR="004B78FD">
        <w:rPr>
          <w:rFonts w:ascii="Times New Roman" w:hAnsi="Times New Roman"/>
          <w:sz w:val="28"/>
          <w:szCs w:val="28"/>
        </w:rPr>
        <w:t xml:space="preserve"> </w:t>
      </w:r>
      <w:r w:rsidR="00367FE6">
        <w:rPr>
          <w:rFonts w:ascii="Times New Roman" w:hAnsi="Times New Roman"/>
          <w:sz w:val="28"/>
          <w:szCs w:val="28"/>
        </w:rPr>
        <w:t>раздела 2 Правил</w:t>
      </w:r>
      <w:r w:rsidR="004B78FD">
        <w:rPr>
          <w:rFonts w:ascii="Times New Roman" w:hAnsi="Times New Roman"/>
          <w:sz w:val="28"/>
          <w:szCs w:val="28"/>
        </w:rPr>
        <w:t xml:space="preserve"> «</w:t>
      </w:r>
      <w:r w:rsidR="006E3AC2" w:rsidRPr="006E3AC2">
        <w:rPr>
          <w:rFonts w:ascii="Times New Roman" w:hAnsi="Times New Roman"/>
          <w:b/>
          <w:sz w:val="28"/>
          <w:szCs w:val="28"/>
        </w:rPr>
        <w:t>Зеленые насаждения</w:t>
      </w:r>
      <w:r w:rsidR="006E3AC2" w:rsidRPr="0010101D">
        <w:rPr>
          <w:rFonts w:ascii="Times New Roman" w:hAnsi="Times New Roman"/>
          <w:sz w:val="28"/>
          <w:szCs w:val="28"/>
        </w:rPr>
        <w:t xml:space="preserve"> - древесно-кустарниковая и травянистая растительность естественного и искусственного происхождения, выполняющая </w:t>
      </w:r>
      <w:proofErr w:type="spellStart"/>
      <w:r w:rsidR="006E3AC2" w:rsidRPr="0010101D">
        <w:rPr>
          <w:rFonts w:ascii="Times New Roman" w:hAnsi="Times New Roman"/>
          <w:sz w:val="28"/>
          <w:szCs w:val="28"/>
        </w:rPr>
        <w:t>средообразующие</w:t>
      </w:r>
      <w:proofErr w:type="spellEnd"/>
      <w:r w:rsidR="006E3AC2" w:rsidRPr="0010101D">
        <w:rPr>
          <w:rFonts w:ascii="Times New Roman" w:hAnsi="Times New Roman"/>
          <w:sz w:val="28"/>
          <w:szCs w:val="28"/>
        </w:rPr>
        <w:t>, рекреационные, санитарно-гигиенические, экологические и эстетические функции</w:t>
      </w:r>
      <w:r w:rsidR="004B78FD">
        <w:rPr>
          <w:rFonts w:ascii="Times New Roman" w:hAnsi="Times New Roman"/>
          <w:sz w:val="28"/>
          <w:szCs w:val="28"/>
        </w:rPr>
        <w:t>», считать пунктом 2.1.59.</w:t>
      </w:r>
    </w:p>
    <w:p w:rsidR="001B3878" w:rsidRPr="00DA144A" w:rsidRDefault="00367FE6" w:rsidP="001B387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2.2.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 xml:space="preserve">Пункт </w:t>
      </w:r>
      <w:r w:rsidR="001B387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B3878" w:rsidRPr="00DD7842">
        <w:rPr>
          <w:rFonts w:ascii="Times New Roman" w:hAnsi="Times New Roman" w:cs="Times New Roman"/>
          <w:color w:val="FF0000"/>
          <w:sz w:val="28"/>
          <w:szCs w:val="28"/>
        </w:rPr>
        <w:t>10</w:t>
      </w:r>
      <w:proofErr w:type="gramEnd"/>
      <w:r w:rsidR="001B3878" w:rsidRPr="00DD7842">
        <w:rPr>
          <w:rFonts w:ascii="Times New Roman" w:hAnsi="Times New Roman" w:cs="Times New Roman"/>
          <w:color w:val="FF0000"/>
          <w:sz w:val="28"/>
          <w:szCs w:val="28"/>
        </w:rPr>
        <w:t>.10.17.</w:t>
      </w:r>
      <w:r w:rsidR="00F311B9">
        <w:rPr>
          <w:rFonts w:ascii="Times New Roman" w:hAnsi="Times New Roman" w:cs="Times New Roman"/>
          <w:color w:val="FF0000"/>
          <w:sz w:val="28"/>
          <w:szCs w:val="28"/>
        </w:rPr>
        <w:t>под</w:t>
      </w:r>
      <w:r>
        <w:rPr>
          <w:rFonts w:ascii="Times New Roman" w:hAnsi="Times New Roman" w:cs="Times New Roman"/>
          <w:color w:val="FF0000"/>
          <w:sz w:val="28"/>
          <w:szCs w:val="28"/>
        </w:rPr>
        <w:t>раздела 10. 10.</w:t>
      </w:r>
      <w:r w:rsidR="001B3878" w:rsidRPr="0010101D">
        <w:rPr>
          <w:rFonts w:ascii="Times New Roman" w:hAnsi="Times New Roman" w:cs="Times New Roman"/>
          <w:sz w:val="28"/>
          <w:szCs w:val="28"/>
        </w:rPr>
        <w:t xml:space="preserve"> </w:t>
      </w:r>
      <w:r w:rsidR="00F311B9">
        <w:rPr>
          <w:rFonts w:ascii="Times New Roman" w:hAnsi="Times New Roman" w:cs="Times New Roman"/>
          <w:sz w:val="28"/>
          <w:szCs w:val="28"/>
        </w:rPr>
        <w:t>Раздела 10 «</w:t>
      </w:r>
      <w:r w:rsidR="001B3878" w:rsidRPr="0010101D">
        <w:rPr>
          <w:rFonts w:ascii="Times New Roman" w:hAnsi="Times New Roman" w:cs="Times New Roman"/>
          <w:sz w:val="28"/>
          <w:szCs w:val="28"/>
        </w:rPr>
        <w:t xml:space="preserve">Для расчета размера </w:t>
      </w:r>
      <w:r w:rsidR="001B3878" w:rsidRPr="00DA144A">
        <w:rPr>
          <w:rFonts w:ascii="Times New Roman" w:hAnsi="Times New Roman" w:cs="Times New Roman"/>
          <w:sz w:val="28"/>
          <w:szCs w:val="28"/>
        </w:rPr>
        <w:t>платы</w:t>
      </w:r>
      <w:r w:rsidR="001B3878" w:rsidRPr="00DA144A">
        <w:rPr>
          <w:rFonts w:ascii="Times New Roman" w:hAnsi="Times New Roman" w:cs="Times New Roman"/>
          <w:bCs/>
          <w:sz w:val="28"/>
          <w:szCs w:val="28"/>
        </w:rPr>
        <w:t xml:space="preserve"> за проведение компенсационного озеленения при уничтожении зеленых насаждений на территории Мичуринского сельского поселения</w:t>
      </w:r>
      <w:r w:rsidR="001B38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38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878" w:rsidRPr="0010101D">
        <w:rPr>
          <w:rFonts w:ascii="Times New Roman" w:hAnsi="Times New Roman" w:cs="Times New Roman"/>
          <w:sz w:val="28"/>
          <w:szCs w:val="28"/>
        </w:rPr>
        <w:t>применяется классификация зеленых насаждений по следующим видам: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деревья;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кустарники;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травяной покров;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цветники;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заросли.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 xml:space="preserve">Распределение древесных пород по их ценности изложено в </w:t>
      </w:r>
      <w:r>
        <w:rPr>
          <w:rFonts w:ascii="Times New Roman" w:hAnsi="Times New Roman" w:cs="Times New Roman"/>
          <w:sz w:val="28"/>
          <w:szCs w:val="28"/>
        </w:rPr>
        <w:t>следующей таблице</w:t>
      </w:r>
      <w:r w:rsidRPr="0010101D">
        <w:rPr>
          <w:rFonts w:ascii="Times New Roman" w:hAnsi="Times New Roman" w:cs="Times New Roman"/>
          <w:sz w:val="28"/>
          <w:szCs w:val="28"/>
        </w:rPr>
        <w:t>:</w:t>
      </w:r>
    </w:p>
    <w:p w:rsidR="001B3878" w:rsidRPr="0010101D" w:rsidRDefault="001B3878" w:rsidP="001B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878" w:rsidRPr="0010101D" w:rsidRDefault="001B3878" w:rsidP="001B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28"/>
        <w:gridCol w:w="1728"/>
        <w:gridCol w:w="1620"/>
        <w:gridCol w:w="1944"/>
        <w:gridCol w:w="1512"/>
        <w:gridCol w:w="1620"/>
      </w:tblGrid>
      <w:tr w:rsidR="001B3878" w:rsidRPr="0010101D" w:rsidTr="004A740D">
        <w:trPr>
          <w:trHeight w:val="360"/>
          <w:tblCellSpacing w:w="5" w:type="nil"/>
        </w:trPr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Субтропические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    ценные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   растения   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Субтропические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   растения   </w:t>
            </w:r>
          </w:p>
        </w:tc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   Хвойные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  растения   </w:t>
            </w:r>
          </w:p>
        </w:tc>
        <w:tc>
          <w:tcPr>
            <w:tcW w:w="50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        Лиственные древесные породы        </w:t>
            </w:r>
          </w:p>
        </w:tc>
      </w:tr>
      <w:tr w:rsidR="001B3878" w:rsidRPr="0010101D" w:rsidTr="004A740D">
        <w:trPr>
          <w:trHeight w:val="540"/>
          <w:tblCellSpacing w:w="5" w:type="nil"/>
        </w:trPr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878" w:rsidRPr="0010101D" w:rsidRDefault="001B3878" w:rsidP="004A74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878" w:rsidRPr="0010101D" w:rsidRDefault="001B3878" w:rsidP="004A74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878" w:rsidRPr="0010101D" w:rsidRDefault="001B3878" w:rsidP="004A740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   1-я группа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 (особо ценные)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 2-я группа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  (ценные)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 3-я группа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малоцен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1B3878" w:rsidRPr="0010101D" w:rsidTr="004A740D">
        <w:trPr>
          <w:trHeight w:val="2340"/>
          <w:tblCellSpacing w:w="5" w:type="nil"/>
        </w:trPr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Финик,   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вашингтония</w:t>
            </w:r>
            <w:proofErr w:type="spellEnd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бутия</w:t>
            </w:r>
            <w:proofErr w:type="spellEnd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,   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хамеропс</w:t>
            </w:r>
            <w:proofErr w:type="spellEnd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,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юбея</w:t>
            </w:r>
            <w:proofErr w:type="spellEnd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, сабаль и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другие        </w:t>
            </w: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тис,     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трахикарпус,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магнолия,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камелия, 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гинкго,  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эвкалипт,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агава, юкка,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драцена и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другие    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ель,    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лиственница,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пихта, сосна,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туя,    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можжевельник,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кипарис,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кипарисовик и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другие       </w:t>
            </w:r>
          </w:p>
        </w:tc>
        <w:tc>
          <w:tcPr>
            <w:tcW w:w="1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бархат амурский,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вяз, дуб, ива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белая, каштан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конский, клен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(кроме клена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ясенелистного</w:t>
            </w:r>
            <w:proofErr w:type="spellEnd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липа, лох, орех,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ясень, платан,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ликвидамбар,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лириодендрон</w:t>
            </w:r>
            <w:proofErr w:type="spellEnd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павловния</w:t>
            </w:r>
            <w:proofErr w:type="spellEnd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 и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другие      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береза,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плодовые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(яблоня,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груша, 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слива, 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вишня, 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абрикос),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рябина,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черемуха,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катальпа,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клен   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ясенелистный</w:t>
            </w:r>
            <w:proofErr w:type="spellEnd"/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и другие    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ива (кроме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белой), 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ольха, осина,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тополь, 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тополь       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>пирамидальный</w:t>
            </w:r>
          </w:p>
          <w:p w:rsidR="001B3878" w:rsidRPr="0010101D" w:rsidRDefault="001B3878" w:rsidP="004A7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101D">
              <w:rPr>
                <w:rFonts w:ascii="Times New Roman" w:hAnsi="Times New Roman" w:cs="Times New Roman"/>
                <w:sz w:val="28"/>
                <w:szCs w:val="28"/>
              </w:rPr>
              <w:t xml:space="preserve">и другие     </w:t>
            </w:r>
          </w:p>
        </w:tc>
      </w:tr>
    </w:tbl>
    <w:p w:rsidR="001B3878" w:rsidRPr="0010101D" w:rsidRDefault="001B3878" w:rsidP="001B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11B9" w:rsidRDefault="00F311B9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пунктом </w:t>
      </w:r>
      <w:r w:rsidR="001B3878">
        <w:rPr>
          <w:rFonts w:ascii="Times New Roman" w:hAnsi="Times New Roman" w:cs="Times New Roman"/>
          <w:sz w:val="28"/>
          <w:szCs w:val="28"/>
        </w:rPr>
        <w:t>10.10.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1B3878" w:rsidRPr="0010101D">
        <w:rPr>
          <w:rFonts w:ascii="Times New Roman" w:hAnsi="Times New Roman" w:cs="Times New Roman"/>
          <w:sz w:val="28"/>
          <w:szCs w:val="28"/>
        </w:rPr>
        <w:t>.</w:t>
      </w:r>
    </w:p>
    <w:p w:rsidR="001B3878" w:rsidRPr="0010101D" w:rsidRDefault="00740502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F311B9">
        <w:rPr>
          <w:rFonts w:ascii="Times New Roman" w:hAnsi="Times New Roman" w:cs="Times New Roman"/>
          <w:sz w:val="28"/>
          <w:szCs w:val="28"/>
        </w:rPr>
        <w:t xml:space="preserve"> </w:t>
      </w:r>
      <w:r w:rsidR="00F311B9">
        <w:rPr>
          <w:rFonts w:ascii="Times New Roman" w:hAnsi="Times New Roman" w:cs="Times New Roman"/>
          <w:color w:val="FF0000"/>
          <w:sz w:val="28"/>
          <w:szCs w:val="28"/>
        </w:rPr>
        <w:t>Пункт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11B9" w:rsidRPr="00DD7842">
        <w:rPr>
          <w:rFonts w:ascii="Times New Roman" w:hAnsi="Times New Roman" w:cs="Times New Roman"/>
          <w:color w:val="FF0000"/>
          <w:sz w:val="28"/>
          <w:szCs w:val="28"/>
        </w:rPr>
        <w:t>10.10.</w:t>
      </w:r>
      <w:proofErr w:type="gramStart"/>
      <w:r w:rsidR="00F311B9" w:rsidRPr="00DD7842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F311B9">
        <w:rPr>
          <w:rFonts w:ascii="Times New Roman" w:hAnsi="Times New Roman" w:cs="Times New Roman"/>
          <w:color w:val="FF0000"/>
          <w:sz w:val="28"/>
          <w:szCs w:val="28"/>
        </w:rPr>
        <w:t>8</w:t>
      </w:r>
      <w:r w:rsidR="00F311B9" w:rsidRPr="00DD784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F311B9">
        <w:rPr>
          <w:rFonts w:ascii="Times New Roman" w:hAnsi="Times New Roman" w:cs="Times New Roman"/>
          <w:color w:val="FF0000"/>
          <w:sz w:val="28"/>
          <w:szCs w:val="28"/>
        </w:rPr>
        <w:t>подраздела</w:t>
      </w:r>
      <w:proofErr w:type="gramEnd"/>
      <w:r w:rsidR="00F311B9">
        <w:rPr>
          <w:rFonts w:ascii="Times New Roman" w:hAnsi="Times New Roman" w:cs="Times New Roman"/>
          <w:color w:val="FF0000"/>
          <w:sz w:val="28"/>
          <w:szCs w:val="28"/>
        </w:rPr>
        <w:t xml:space="preserve"> 10.10.</w:t>
      </w:r>
      <w:r w:rsidR="00F311B9" w:rsidRPr="0010101D">
        <w:rPr>
          <w:rFonts w:ascii="Times New Roman" w:hAnsi="Times New Roman" w:cs="Times New Roman"/>
          <w:sz w:val="28"/>
          <w:szCs w:val="28"/>
        </w:rPr>
        <w:t xml:space="preserve"> </w:t>
      </w:r>
      <w:r w:rsidR="00F311B9">
        <w:rPr>
          <w:rFonts w:ascii="Times New Roman" w:hAnsi="Times New Roman" w:cs="Times New Roman"/>
          <w:sz w:val="28"/>
          <w:szCs w:val="28"/>
        </w:rPr>
        <w:t xml:space="preserve">Раздела 10 </w:t>
      </w:r>
      <w:r w:rsidR="00F311B9">
        <w:rPr>
          <w:rFonts w:ascii="Times New Roman" w:hAnsi="Times New Roman" w:cs="Times New Roman"/>
          <w:sz w:val="28"/>
          <w:szCs w:val="28"/>
        </w:rPr>
        <w:t>«</w:t>
      </w:r>
      <w:r w:rsidR="001B3878" w:rsidRPr="0010101D">
        <w:rPr>
          <w:rFonts w:ascii="Times New Roman" w:hAnsi="Times New Roman" w:cs="Times New Roman"/>
          <w:sz w:val="28"/>
          <w:szCs w:val="28"/>
        </w:rPr>
        <w:t xml:space="preserve">Деревья </w:t>
      </w:r>
      <w:r w:rsidR="001B3878" w:rsidRPr="0010101D">
        <w:rPr>
          <w:rFonts w:ascii="Times New Roman" w:hAnsi="Times New Roman" w:cs="Times New Roman"/>
          <w:sz w:val="28"/>
          <w:szCs w:val="28"/>
        </w:rPr>
        <w:lastRenderedPageBreak/>
        <w:t>подсчитываются поштучно.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 xml:space="preserve"> Если дерево имеет несколько стволов, то в расчетах размера платы учитывается каждый ствол отдельно.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Если второстепенный ствол достиг в диаметре 5 см и растет на расстоянии более 0,5 м от основного ствола на высоте 1,3 м, то данный ствол считается как отдельное дерево.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 xml:space="preserve"> Кустарники в группах лиственных и хвойных древесных пород (см. таблицу 1) подсчитываются поштучно.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 xml:space="preserve">При подсчете кустарников в живой изгороди количество вырубаемых кустарников на каждый погонный метр при двухрядной изгороди принимается равным 5 штукам, а при однорядной - 3 </w:t>
      </w:r>
      <w:proofErr w:type="gramStart"/>
      <w:r w:rsidRPr="0010101D">
        <w:rPr>
          <w:rFonts w:ascii="Times New Roman" w:hAnsi="Times New Roman" w:cs="Times New Roman"/>
          <w:sz w:val="28"/>
          <w:szCs w:val="28"/>
        </w:rPr>
        <w:t>штукам</w:t>
      </w:r>
      <w:r w:rsidR="00F311B9">
        <w:rPr>
          <w:rFonts w:ascii="Times New Roman" w:hAnsi="Times New Roman" w:cs="Times New Roman"/>
          <w:sz w:val="28"/>
          <w:szCs w:val="28"/>
        </w:rPr>
        <w:t>»  считать</w:t>
      </w:r>
      <w:proofErr w:type="gramEnd"/>
      <w:r w:rsidR="00F311B9">
        <w:rPr>
          <w:rFonts w:ascii="Times New Roman" w:hAnsi="Times New Roman" w:cs="Times New Roman"/>
          <w:sz w:val="28"/>
          <w:szCs w:val="28"/>
        </w:rPr>
        <w:t xml:space="preserve"> пунктом 10.10.21.</w:t>
      </w:r>
    </w:p>
    <w:p w:rsidR="001B3878" w:rsidRPr="0010101D" w:rsidRDefault="00F311B9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01D">
        <w:rPr>
          <w:rFonts w:ascii="Times New Roman" w:hAnsi="Times New Roman" w:cs="Times New Roman"/>
          <w:sz w:val="28"/>
          <w:szCs w:val="28"/>
        </w:rPr>
        <w:t xml:space="preserve"> </w:t>
      </w:r>
      <w:r w:rsidR="0074050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740502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color w:val="FF0000"/>
          <w:sz w:val="28"/>
          <w:szCs w:val="28"/>
        </w:rPr>
        <w:t>Пункт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7842">
        <w:rPr>
          <w:rFonts w:ascii="Times New Roman" w:hAnsi="Times New Roman" w:cs="Times New Roman"/>
          <w:color w:val="FF0000"/>
          <w:sz w:val="28"/>
          <w:szCs w:val="28"/>
        </w:rPr>
        <w:t>10.10.1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DD7842">
        <w:rPr>
          <w:rFonts w:ascii="Times New Roman" w:hAnsi="Times New Roman" w:cs="Times New Roman"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color w:val="FF0000"/>
          <w:sz w:val="28"/>
          <w:szCs w:val="28"/>
        </w:rPr>
        <w:t>подраздела 10</w:t>
      </w:r>
      <w:r>
        <w:rPr>
          <w:rFonts w:ascii="Times New Roman" w:hAnsi="Times New Roman" w:cs="Times New Roman"/>
          <w:color w:val="FF0000"/>
          <w:sz w:val="28"/>
          <w:szCs w:val="28"/>
        </w:rPr>
        <w:t>.10. Раздела 10</w:t>
      </w:r>
      <w:r w:rsidRPr="001010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B3878" w:rsidRPr="0010101D">
        <w:rPr>
          <w:rFonts w:ascii="Times New Roman" w:hAnsi="Times New Roman" w:cs="Times New Roman"/>
          <w:sz w:val="28"/>
          <w:szCs w:val="28"/>
        </w:rPr>
        <w:t>Заросли самосевных деревьев и кустарников рассчитываются следующим образом: каждые 100 кв. м приравниваются к 20 деревьям.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Самосевные деревья, относящиеся к 3-й группе лиственных древесных пород (таблица 1) и не достигшие в диаметре 5 см, в расчете не учитываются.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Величина травяного покрова определяется исходя из занимаемой им площади в квадратных метрах.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Величина цветника определяется исходя из занимаемой им площади в квадратных метрах</w:t>
      </w:r>
      <w:r w:rsidR="00F311B9">
        <w:rPr>
          <w:rFonts w:ascii="Times New Roman" w:hAnsi="Times New Roman" w:cs="Times New Roman"/>
          <w:sz w:val="28"/>
          <w:szCs w:val="28"/>
        </w:rPr>
        <w:t>», считать пунктом 10.10.22.</w:t>
      </w:r>
    </w:p>
    <w:p w:rsidR="001B3878" w:rsidRPr="0010101D" w:rsidRDefault="001B3878" w:rsidP="001B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0502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740502">
        <w:rPr>
          <w:rFonts w:ascii="Times New Roman" w:hAnsi="Times New Roman" w:cs="Times New Roman"/>
          <w:sz w:val="28"/>
          <w:szCs w:val="28"/>
        </w:rPr>
        <w:t>5.</w:t>
      </w:r>
      <w:r w:rsidR="00F311B9">
        <w:rPr>
          <w:rFonts w:ascii="Times New Roman" w:hAnsi="Times New Roman" w:cs="Times New Roman"/>
          <w:color w:val="FF0000"/>
          <w:sz w:val="28"/>
          <w:szCs w:val="28"/>
        </w:rPr>
        <w:t>Пункт</w:t>
      </w:r>
      <w:proofErr w:type="gramEnd"/>
      <w:r w:rsidR="00F311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311B9" w:rsidRPr="00DD7842">
        <w:rPr>
          <w:rFonts w:ascii="Times New Roman" w:hAnsi="Times New Roman" w:cs="Times New Roman"/>
          <w:color w:val="FF0000"/>
          <w:sz w:val="28"/>
          <w:szCs w:val="28"/>
        </w:rPr>
        <w:t>10.10.</w:t>
      </w:r>
      <w:r w:rsidR="00F311B9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="00F311B9" w:rsidRPr="00DD784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F311B9">
        <w:rPr>
          <w:rFonts w:ascii="Times New Roman" w:hAnsi="Times New Roman" w:cs="Times New Roman"/>
          <w:color w:val="FF0000"/>
          <w:sz w:val="28"/>
          <w:szCs w:val="28"/>
        </w:rPr>
        <w:t>подраздела 10.10.</w:t>
      </w:r>
      <w:r w:rsidR="00F311B9">
        <w:rPr>
          <w:rFonts w:ascii="Times New Roman" w:hAnsi="Times New Roman" w:cs="Times New Roman"/>
          <w:color w:val="FF0000"/>
          <w:sz w:val="28"/>
          <w:szCs w:val="28"/>
        </w:rPr>
        <w:t>Раздела 10</w:t>
      </w:r>
      <w:r w:rsidRPr="0010101D">
        <w:rPr>
          <w:rFonts w:ascii="Times New Roman" w:hAnsi="Times New Roman" w:cs="Times New Roman"/>
          <w:sz w:val="28"/>
          <w:szCs w:val="28"/>
        </w:rPr>
        <w:t xml:space="preserve"> </w:t>
      </w:r>
      <w:r w:rsidR="00F311B9">
        <w:rPr>
          <w:rFonts w:ascii="Times New Roman" w:hAnsi="Times New Roman" w:cs="Times New Roman"/>
          <w:sz w:val="28"/>
          <w:szCs w:val="28"/>
        </w:rPr>
        <w:t>«</w:t>
      </w:r>
      <w:r w:rsidRPr="0010101D">
        <w:rPr>
          <w:rFonts w:ascii="Times New Roman" w:hAnsi="Times New Roman" w:cs="Times New Roman"/>
          <w:sz w:val="28"/>
          <w:szCs w:val="28"/>
        </w:rPr>
        <w:t>Размер платы при уничтожении i-</w:t>
      </w:r>
      <w:proofErr w:type="spellStart"/>
      <w:r w:rsidRPr="001010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0101D">
        <w:rPr>
          <w:rFonts w:ascii="Times New Roman" w:hAnsi="Times New Roman" w:cs="Times New Roman"/>
          <w:sz w:val="28"/>
          <w:szCs w:val="28"/>
        </w:rPr>
        <w:t xml:space="preserve"> вида зеленых насаждений (деревья, кустарники, травяной покров, цветники, заросли) определяется по формуле:</w:t>
      </w:r>
    </w:p>
    <w:p w:rsidR="001B3878" w:rsidRPr="0010101D" w:rsidRDefault="001B3878" w:rsidP="001B38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3878" w:rsidRPr="003828ED" w:rsidRDefault="001B3878" w:rsidP="001B3878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101D">
        <w:rPr>
          <w:rFonts w:ascii="Times New Roman" w:hAnsi="Times New Roman" w:cs="Times New Roman"/>
          <w:sz w:val="28"/>
          <w:szCs w:val="28"/>
        </w:rPr>
        <w:t>Ско</w:t>
      </w:r>
      <w:proofErr w:type="spellStart"/>
      <w:r w:rsidRPr="003828E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828ED">
        <w:rPr>
          <w:rFonts w:ascii="Times New Roman" w:hAnsi="Times New Roman" w:cs="Times New Roman"/>
          <w:sz w:val="28"/>
          <w:szCs w:val="28"/>
          <w:lang w:val="en-US"/>
        </w:rPr>
        <w:t xml:space="preserve"> = (</w:t>
      </w:r>
      <w:proofErr w:type="spellStart"/>
      <w:r w:rsidRPr="0010101D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3828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28E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828ED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10101D">
        <w:rPr>
          <w:rFonts w:ascii="Times New Roman" w:hAnsi="Times New Roman" w:cs="Times New Roman"/>
          <w:sz w:val="28"/>
          <w:szCs w:val="28"/>
        </w:rPr>
        <w:t>См</w:t>
      </w:r>
      <w:r w:rsidRPr="003828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28E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828ED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 w:rsidRPr="0010101D">
        <w:rPr>
          <w:rFonts w:ascii="Times New Roman" w:hAnsi="Times New Roman" w:cs="Times New Roman"/>
          <w:sz w:val="28"/>
          <w:szCs w:val="28"/>
        </w:rPr>
        <w:t>Су</w:t>
      </w:r>
      <w:r w:rsidRPr="003828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28E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828ED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proofErr w:type="spellStart"/>
      <w:r w:rsidRPr="0010101D">
        <w:rPr>
          <w:rFonts w:ascii="Times New Roman" w:hAnsi="Times New Roman" w:cs="Times New Roman"/>
          <w:sz w:val="28"/>
          <w:szCs w:val="28"/>
        </w:rPr>
        <w:t>Квд</w:t>
      </w:r>
      <w:proofErr w:type="spellEnd"/>
      <w:r w:rsidRPr="003828ED">
        <w:rPr>
          <w:rFonts w:ascii="Times New Roman" w:hAnsi="Times New Roman" w:cs="Times New Roman"/>
          <w:sz w:val="28"/>
          <w:szCs w:val="28"/>
          <w:lang w:val="en-US"/>
        </w:rPr>
        <w:t xml:space="preserve">) x </w:t>
      </w:r>
      <w:r w:rsidRPr="0010101D">
        <w:rPr>
          <w:rFonts w:ascii="Times New Roman" w:hAnsi="Times New Roman" w:cs="Times New Roman"/>
          <w:sz w:val="28"/>
          <w:szCs w:val="28"/>
        </w:rPr>
        <w:t>Км</w:t>
      </w:r>
      <w:r w:rsidRPr="003828ED"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10101D">
        <w:rPr>
          <w:rFonts w:ascii="Times New Roman" w:hAnsi="Times New Roman" w:cs="Times New Roman"/>
          <w:sz w:val="28"/>
          <w:szCs w:val="28"/>
        </w:rPr>
        <w:t>Вт</w:t>
      </w:r>
      <w:r w:rsidRPr="003828E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828ED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3828ED">
        <w:rPr>
          <w:rFonts w:ascii="Times New Roman" w:hAnsi="Times New Roman" w:cs="Times New Roman"/>
          <w:sz w:val="28"/>
          <w:szCs w:val="28"/>
          <w:lang w:val="en-US"/>
        </w:rPr>
        <w:t xml:space="preserve"> x 1,05,</w:t>
      </w:r>
    </w:p>
    <w:p w:rsidR="001B3878" w:rsidRPr="003828ED" w:rsidRDefault="001B3878" w:rsidP="001B3878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10101D">
        <w:rPr>
          <w:rFonts w:ascii="Times New Roman" w:hAnsi="Times New Roman" w:cs="Times New Roman"/>
          <w:sz w:val="28"/>
          <w:szCs w:val="28"/>
        </w:rPr>
        <w:t>Скоi</w:t>
      </w:r>
      <w:proofErr w:type="spellEnd"/>
      <w:r w:rsidRPr="0010101D">
        <w:rPr>
          <w:rFonts w:ascii="Times New Roman" w:hAnsi="Times New Roman" w:cs="Times New Roman"/>
          <w:sz w:val="28"/>
          <w:szCs w:val="28"/>
        </w:rPr>
        <w:t xml:space="preserve"> - размер платы при уничтожении i-</w:t>
      </w:r>
      <w:proofErr w:type="spellStart"/>
      <w:r w:rsidRPr="001010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0101D">
        <w:rPr>
          <w:rFonts w:ascii="Times New Roman" w:hAnsi="Times New Roman" w:cs="Times New Roman"/>
          <w:sz w:val="28"/>
          <w:szCs w:val="28"/>
        </w:rPr>
        <w:t xml:space="preserve"> вида зеленых насаждений (рублей);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01D">
        <w:rPr>
          <w:rFonts w:ascii="Times New Roman" w:hAnsi="Times New Roman" w:cs="Times New Roman"/>
          <w:sz w:val="28"/>
          <w:szCs w:val="28"/>
        </w:rPr>
        <w:t>Сп</w:t>
      </w:r>
      <w:proofErr w:type="spellEnd"/>
      <w:r w:rsidRPr="0010101D">
        <w:rPr>
          <w:rFonts w:ascii="Times New Roman" w:hAnsi="Times New Roman" w:cs="Times New Roman"/>
          <w:sz w:val="28"/>
          <w:szCs w:val="28"/>
        </w:rPr>
        <w:t xml:space="preserve"> i - оценочная стоимость посадки одной единицы (штук, кв. м) i-</w:t>
      </w:r>
      <w:proofErr w:type="spellStart"/>
      <w:r w:rsidRPr="001010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0101D">
        <w:rPr>
          <w:rFonts w:ascii="Times New Roman" w:hAnsi="Times New Roman" w:cs="Times New Roman"/>
          <w:sz w:val="28"/>
          <w:szCs w:val="28"/>
        </w:rPr>
        <w:t xml:space="preserve"> вида зеленых насаждений (рублей);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См i - оценочная стоимость одной единицы посадочного материала (штук, кв. м) i-</w:t>
      </w:r>
      <w:proofErr w:type="spellStart"/>
      <w:r w:rsidRPr="001010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0101D">
        <w:rPr>
          <w:rFonts w:ascii="Times New Roman" w:hAnsi="Times New Roman" w:cs="Times New Roman"/>
          <w:sz w:val="28"/>
          <w:szCs w:val="28"/>
        </w:rPr>
        <w:t xml:space="preserve"> вида зеленых насаждений (рублей);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Су i - оценочная стоимость годового ухода за одной единицей (штук, кв. м) i-</w:t>
      </w:r>
      <w:proofErr w:type="spellStart"/>
      <w:r w:rsidRPr="001010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0101D">
        <w:rPr>
          <w:rFonts w:ascii="Times New Roman" w:hAnsi="Times New Roman" w:cs="Times New Roman"/>
          <w:sz w:val="28"/>
          <w:szCs w:val="28"/>
        </w:rPr>
        <w:t xml:space="preserve"> вида зеленых насаждений (рублей);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101D">
        <w:rPr>
          <w:rFonts w:ascii="Times New Roman" w:hAnsi="Times New Roman" w:cs="Times New Roman"/>
          <w:sz w:val="28"/>
          <w:szCs w:val="28"/>
        </w:rPr>
        <w:t>Квд</w:t>
      </w:r>
      <w:proofErr w:type="spellEnd"/>
      <w:r w:rsidRPr="0010101D">
        <w:rPr>
          <w:rFonts w:ascii="Times New Roman" w:hAnsi="Times New Roman" w:cs="Times New Roman"/>
          <w:sz w:val="28"/>
          <w:szCs w:val="28"/>
        </w:rPr>
        <w:t xml:space="preserve"> - количество лет восстановительного периода, учитываемого при расчете платы при уничтожении зеленых насаждений: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субтропических ценных, субтропических, хвойных деревьев - 10 лет,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лиственных деревьев 1-й группы - 7 лет,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лиственных деревьев 2-й группы - 5 лет,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лиственных деревьев 3-й группы - 3 года,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кустарников, травяного покрова, цветников и зарослей - 1 год;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Км - коэффициент поправки на местоположение зеленых насаждений на территории поселения (городского округа);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Вт i - количество зеленых насаждений i-</w:t>
      </w:r>
      <w:proofErr w:type="spellStart"/>
      <w:r w:rsidRPr="0010101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0101D">
        <w:rPr>
          <w:rFonts w:ascii="Times New Roman" w:hAnsi="Times New Roman" w:cs="Times New Roman"/>
          <w:sz w:val="28"/>
          <w:szCs w:val="28"/>
        </w:rPr>
        <w:t xml:space="preserve"> вида, подлежащих уничтожению (штук, кв. м);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 xml:space="preserve">1,05 - коэффициент, учитывающий затраты на проектирование (по </w:t>
      </w:r>
      <w:r w:rsidRPr="0010101D">
        <w:rPr>
          <w:rFonts w:ascii="Times New Roman" w:hAnsi="Times New Roman" w:cs="Times New Roman"/>
          <w:sz w:val="28"/>
          <w:szCs w:val="28"/>
        </w:rPr>
        <w:lastRenderedPageBreak/>
        <w:t>необходимости).</w:t>
      </w:r>
    </w:p>
    <w:p w:rsidR="001B3878" w:rsidRPr="0010101D" w:rsidRDefault="001B3878" w:rsidP="001B38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>В зимний период при невозможности определения в натуре площади утраченных газонов и естественной растительности в результате строительных работ указанная площадь определяется как разница между общей площадью участков в границах отвода и площадью проектируемого газона.</w:t>
      </w:r>
    </w:p>
    <w:p w:rsidR="00016667" w:rsidRDefault="001B3878" w:rsidP="00F311B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101D">
        <w:rPr>
          <w:rFonts w:ascii="Times New Roman" w:hAnsi="Times New Roman" w:cs="Times New Roman"/>
          <w:sz w:val="28"/>
          <w:szCs w:val="28"/>
        </w:rPr>
        <w:t xml:space="preserve"> Размер платы, подлежащий внесению заявителем, определяется как сумма платы за все виды зеленых насаждений, подлежащих уничтожению заявителем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311B9">
        <w:rPr>
          <w:rFonts w:ascii="Times New Roman" w:hAnsi="Times New Roman" w:cs="Times New Roman"/>
          <w:sz w:val="28"/>
          <w:szCs w:val="28"/>
        </w:rPr>
        <w:t xml:space="preserve"> считать пунктом 10.10.23.</w:t>
      </w:r>
    </w:p>
    <w:p w:rsidR="00771070" w:rsidRDefault="00DA144A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11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4D80">
        <w:rPr>
          <w:rFonts w:ascii="Times New Roman" w:hAnsi="Times New Roman" w:cs="Times New Roman"/>
          <w:sz w:val="28"/>
          <w:szCs w:val="28"/>
        </w:rPr>
        <w:t xml:space="preserve">  </w:t>
      </w:r>
      <w:r w:rsidR="00740502">
        <w:rPr>
          <w:rFonts w:ascii="Times New Roman" w:hAnsi="Times New Roman" w:cs="Times New Roman"/>
          <w:sz w:val="28"/>
          <w:szCs w:val="28"/>
        </w:rPr>
        <w:t>3</w:t>
      </w:r>
      <w:r w:rsidR="00771070">
        <w:rPr>
          <w:rFonts w:ascii="Times New Roman" w:hAnsi="Times New Roman" w:cs="Times New Roman"/>
          <w:sz w:val="28"/>
          <w:szCs w:val="28"/>
        </w:rPr>
        <w:t xml:space="preserve">. </w:t>
      </w:r>
      <w:bookmarkEnd w:id="1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Поручить администрации Мичуринского сельского поселения Динского района (Иванов):</w:t>
      </w:r>
    </w:p>
    <w:p w:rsidR="00771070" w:rsidRDefault="00144D80" w:rsidP="00771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     </w:t>
      </w:r>
      <w:r w:rsidR="00740502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  3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.1. разместить настоящее решение на официальном сайте администрации Мичуринского сельского </w:t>
      </w:r>
      <w:proofErr w:type="gramStart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>поселения  в</w:t>
      </w:r>
      <w:proofErr w:type="gramEnd"/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 информационно-телекоммуникационной сети  « Интернет»;</w:t>
      </w:r>
    </w:p>
    <w:p w:rsidR="00771070" w:rsidRDefault="00144D80" w:rsidP="0077107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     </w:t>
      </w:r>
      <w:r w:rsidR="00740502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 3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.2. провести </w:t>
      </w:r>
      <w:r w:rsidR="00771070">
        <w:rPr>
          <w:rFonts w:ascii="Times New Roman" w:hAnsi="Times New Roman" w:cs="Times New Roman"/>
          <w:bCs/>
          <w:color w:val="000000"/>
          <w:spacing w:val="-7"/>
          <w:w w:val="108"/>
          <w:sz w:val="28"/>
          <w:szCs w:val="28"/>
        </w:rPr>
        <w:t xml:space="preserve">опубликование 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настоящего решения</w:t>
      </w:r>
      <w:r w:rsidR="00634364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 xml:space="preserve"> в средствах массовой информации</w:t>
      </w:r>
      <w:r w:rsidR="00771070">
        <w:rPr>
          <w:rFonts w:ascii="Times New Roman" w:hAnsi="Times New Roman" w:cs="Times New Roman"/>
          <w:bCs/>
          <w:color w:val="000000"/>
          <w:spacing w:val="-5"/>
          <w:w w:val="108"/>
          <w:sz w:val="28"/>
          <w:szCs w:val="28"/>
        </w:rPr>
        <w:t>.</w:t>
      </w:r>
    </w:p>
    <w:p w:rsidR="00771070" w:rsidRDefault="00144D80" w:rsidP="000310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40502">
        <w:rPr>
          <w:rFonts w:ascii="Times New Roman" w:hAnsi="Times New Roman" w:cs="Times New Roman"/>
          <w:sz w:val="28"/>
          <w:szCs w:val="28"/>
        </w:rPr>
        <w:t xml:space="preserve">   4</w:t>
      </w:r>
      <w:r w:rsidR="00771070">
        <w:rPr>
          <w:rFonts w:ascii="Times New Roman" w:hAnsi="Times New Roman" w:cs="Times New Roman"/>
          <w:sz w:val="28"/>
          <w:szCs w:val="28"/>
        </w:rPr>
        <w:t>. Контроль за</w:t>
      </w:r>
      <w:r w:rsidR="00740502">
        <w:rPr>
          <w:rFonts w:ascii="Times New Roman" w:hAnsi="Times New Roman" w:cs="Times New Roman"/>
          <w:sz w:val="28"/>
          <w:szCs w:val="28"/>
        </w:rPr>
        <w:t xml:space="preserve"> </w:t>
      </w:r>
      <w:r w:rsidR="00771070">
        <w:rPr>
          <w:rFonts w:ascii="Times New Roman" w:hAnsi="Times New Roman" w:cs="Times New Roman"/>
          <w:sz w:val="28"/>
          <w:szCs w:val="28"/>
        </w:rPr>
        <w:t xml:space="preserve">исполнением настоящего решения возложить на депутатскую </w:t>
      </w:r>
      <w:proofErr w:type="gramStart"/>
      <w:r w:rsidR="00771070">
        <w:rPr>
          <w:rFonts w:ascii="Times New Roman" w:hAnsi="Times New Roman" w:cs="Times New Roman"/>
          <w:sz w:val="28"/>
          <w:szCs w:val="28"/>
        </w:rPr>
        <w:t>комиссию  Совета</w:t>
      </w:r>
      <w:proofErr w:type="gramEnd"/>
      <w:r w:rsidR="00771070">
        <w:rPr>
          <w:rFonts w:ascii="Times New Roman" w:hAnsi="Times New Roman" w:cs="Times New Roman"/>
          <w:sz w:val="28"/>
          <w:szCs w:val="28"/>
        </w:rPr>
        <w:t xml:space="preserve"> по </w:t>
      </w:r>
      <w:r w:rsidR="00031041">
        <w:rPr>
          <w:rFonts w:ascii="Times New Roman" w:hAnsi="Times New Roman" w:cs="Times New Roman"/>
          <w:sz w:val="28"/>
          <w:szCs w:val="28"/>
        </w:rPr>
        <w:t>аграрной политике, землеустройству, градостроительной, архитектурной</w:t>
      </w:r>
      <w:r w:rsidR="00740502">
        <w:rPr>
          <w:rFonts w:ascii="Times New Roman" w:hAnsi="Times New Roman" w:cs="Times New Roman"/>
          <w:sz w:val="28"/>
          <w:szCs w:val="28"/>
        </w:rPr>
        <w:t xml:space="preserve"> </w:t>
      </w:r>
      <w:r w:rsidR="00031041">
        <w:rPr>
          <w:rFonts w:ascii="Times New Roman" w:hAnsi="Times New Roman" w:cs="Times New Roman"/>
          <w:sz w:val="28"/>
          <w:szCs w:val="28"/>
        </w:rPr>
        <w:t>деятельности (Елистратова</w:t>
      </w:r>
      <w:r w:rsidR="00771070">
        <w:rPr>
          <w:rFonts w:ascii="Times New Roman" w:hAnsi="Times New Roman" w:cs="Times New Roman"/>
          <w:sz w:val="28"/>
          <w:szCs w:val="28"/>
        </w:rPr>
        <w:t>) и администрацию Мичуринского сельского поселения (Иванов)</w:t>
      </w:r>
      <w:r w:rsidR="00740502">
        <w:rPr>
          <w:rFonts w:ascii="Times New Roman" w:hAnsi="Times New Roman" w:cs="Times New Roman"/>
          <w:sz w:val="28"/>
          <w:szCs w:val="28"/>
        </w:rPr>
        <w:t>.</w:t>
      </w:r>
    </w:p>
    <w:p w:rsidR="00771070" w:rsidRDefault="00144D8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40502">
        <w:rPr>
          <w:rFonts w:ascii="Times New Roman" w:hAnsi="Times New Roman" w:cs="Times New Roman"/>
          <w:sz w:val="28"/>
          <w:szCs w:val="28"/>
        </w:rPr>
        <w:t xml:space="preserve">    5</w:t>
      </w:r>
      <w:r w:rsidR="00771070">
        <w:rPr>
          <w:rFonts w:ascii="Times New Roman" w:hAnsi="Times New Roman" w:cs="Times New Roman"/>
          <w:sz w:val="28"/>
          <w:szCs w:val="28"/>
        </w:rPr>
        <w:t>. Решение вступает в силу со дня его опубликования.</w:t>
      </w:r>
    </w:p>
    <w:p w:rsidR="00771070" w:rsidRDefault="00771070" w:rsidP="00771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Мичуринского сельского поселения                                 В.Ю. Ивано</w:t>
      </w:r>
      <w:r w:rsidR="00634364">
        <w:rPr>
          <w:rFonts w:ascii="Times New Roman" w:hAnsi="Times New Roman" w:cs="Times New Roman"/>
          <w:sz w:val="28"/>
          <w:szCs w:val="28"/>
        </w:rPr>
        <w:t>в</w:t>
      </w: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1070" w:rsidRDefault="00771070" w:rsidP="007710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3EED" w:rsidRPr="00DF3EED" w:rsidRDefault="00DF3EED" w:rsidP="00DF3EED">
      <w:pPr>
        <w:jc w:val="both"/>
        <w:rPr>
          <w:rFonts w:ascii="Times New Roman" w:hAnsi="Times New Roman" w:cs="Times New Roman"/>
          <w:sz w:val="28"/>
          <w:szCs w:val="28"/>
        </w:rPr>
      </w:pPr>
      <w:r w:rsidRPr="00DF3E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F70C94" w:rsidRPr="00DF3EED" w:rsidRDefault="00F70C94">
      <w:pPr>
        <w:rPr>
          <w:rFonts w:ascii="Times New Roman" w:hAnsi="Times New Roman" w:cs="Times New Roman"/>
          <w:sz w:val="28"/>
          <w:szCs w:val="28"/>
        </w:rPr>
      </w:pPr>
    </w:p>
    <w:sectPr w:rsidR="00F70C94" w:rsidRPr="00DF3EED" w:rsidSect="00B8528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37829"/>
    <w:multiLevelType w:val="hybridMultilevel"/>
    <w:tmpl w:val="9C56043C"/>
    <w:lvl w:ilvl="0" w:tplc="579437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F46EC0"/>
    <w:multiLevelType w:val="multilevel"/>
    <w:tmpl w:val="1F3EE9DC"/>
    <w:lvl w:ilvl="0">
      <w:start w:val="10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1" w:hanging="9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5" w:hanging="9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B2A1749"/>
    <w:multiLevelType w:val="multilevel"/>
    <w:tmpl w:val="A80C3FD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395" w:hanging="72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3105" w:hanging="1080"/>
      </w:pPr>
    </w:lvl>
    <w:lvl w:ilvl="4">
      <w:start w:val="1"/>
      <w:numFmt w:val="decimal"/>
      <w:lvlText w:val="%1.%2.%3.%4.%5."/>
      <w:lvlJc w:val="left"/>
      <w:pPr>
        <w:ind w:left="3780" w:hanging="1080"/>
      </w:pPr>
    </w:lvl>
    <w:lvl w:ilvl="5">
      <w:start w:val="1"/>
      <w:numFmt w:val="decimal"/>
      <w:lvlText w:val="%1.%2.%3.%4.%5.%6."/>
      <w:lvlJc w:val="left"/>
      <w:pPr>
        <w:ind w:left="4815" w:hanging="1440"/>
      </w:pPr>
    </w:lvl>
    <w:lvl w:ilvl="6">
      <w:start w:val="1"/>
      <w:numFmt w:val="decimal"/>
      <w:lvlText w:val="%1.%2.%3.%4.%5.%6.%7."/>
      <w:lvlJc w:val="left"/>
      <w:pPr>
        <w:ind w:left="5850" w:hanging="1800"/>
      </w:pPr>
    </w:lvl>
    <w:lvl w:ilvl="7">
      <w:start w:val="1"/>
      <w:numFmt w:val="decimal"/>
      <w:lvlText w:val="%1.%2.%3.%4.%5.%6.%7.%8."/>
      <w:lvlJc w:val="left"/>
      <w:pPr>
        <w:ind w:left="6525" w:hanging="1800"/>
      </w:pPr>
    </w:lvl>
    <w:lvl w:ilvl="8">
      <w:start w:val="1"/>
      <w:numFmt w:val="decimal"/>
      <w:lvlText w:val="%1.%2.%3.%4.%5.%6.%7.%8.%9."/>
      <w:lvlJc w:val="left"/>
      <w:pPr>
        <w:ind w:left="7560" w:hanging="2160"/>
      </w:pPr>
    </w:lvl>
  </w:abstractNum>
  <w:abstractNum w:abstractNumId="3" w15:restartNumberingAfterBreak="0">
    <w:nsid w:val="3F7C3522"/>
    <w:multiLevelType w:val="hybridMultilevel"/>
    <w:tmpl w:val="1A3A6E90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C879F9"/>
    <w:multiLevelType w:val="hybridMultilevel"/>
    <w:tmpl w:val="4DE80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3EED"/>
    <w:rsid w:val="00016667"/>
    <w:rsid w:val="000209B5"/>
    <w:rsid w:val="00031041"/>
    <w:rsid w:val="00041731"/>
    <w:rsid w:val="00073262"/>
    <w:rsid w:val="000A6E36"/>
    <w:rsid w:val="000B3372"/>
    <w:rsid w:val="000C6194"/>
    <w:rsid w:val="000D727B"/>
    <w:rsid w:val="000F6029"/>
    <w:rsid w:val="000F7FBE"/>
    <w:rsid w:val="001243A8"/>
    <w:rsid w:val="00124924"/>
    <w:rsid w:val="00142C78"/>
    <w:rsid w:val="00144D80"/>
    <w:rsid w:val="0018161F"/>
    <w:rsid w:val="001A042A"/>
    <w:rsid w:val="001B3878"/>
    <w:rsid w:val="001D1EB8"/>
    <w:rsid w:val="001F6F6A"/>
    <w:rsid w:val="00256B82"/>
    <w:rsid w:val="00281C9C"/>
    <w:rsid w:val="002D01FC"/>
    <w:rsid w:val="002E1903"/>
    <w:rsid w:val="00313203"/>
    <w:rsid w:val="00363936"/>
    <w:rsid w:val="00367FE6"/>
    <w:rsid w:val="003B4698"/>
    <w:rsid w:val="003B4A92"/>
    <w:rsid w:val="003F1658"/>
    <w:rsid w:val="00411776"/>
    <w:rsid w:val="00466A59"/>
    <w:rsid w:val="004702A0"/>
    <w:rsid w:val="00475EB9"/>
    <w:rsid w:val="004B762F"/>
    <w:rsid w:val="004B78FD"/>
    <w:rsid w:val="005175E9"/>
    <w:rsid w:val="00527EC6"/>
    <w:rsid w:val="00564866"/>
    <w:rsid w:val="0058352C"/>
    <w:rsid w:val="005A0EC0"/>
    <w:rsid w:val="005B4953"/>
    <w:rsid w:val="005F660E"/>
    <w:rsid w:val="006177E7"/>
    <w:rsid w:val="00621D5F"/>
    <w:rsid w:val="00626E20"/>
    <w:rsid w:val="00634364"/>
    <w:rsid w:val="00640528"/>
    <w:rsid w:val="00697C9F"/>
    <w:rsid w:val="006A13AC"/>
    <w:rsid w:val="006B3D96"/>
    <w:rsid w:val="006C14F0"/>
    <w:rsid w:val="006C5222"/>
    <w:rsid w:val="006C7929"/>
    <w:rsid w:val="006D7CD9"/>
    <w:rsid w:val="006E1BD0"/>
    <w:rsid w:val="006E3AC2"/>
    <w:rsid w:val="00724DE8"/>
    <w:rsid w:val="00740502"/>
    <w:rsid w:val="007636C4"/>
    <w:rsid w:val="00771070"/>
    <w:rsid w:val="007924AB"/>
    <w:rsid w:val="00843F0E"/>
    <w:rsid w:val="008743E0"/>
    <w:rsid w:val="008A03CB"/>
    <w:rsid w:val="008C2E6D"/>
    <w:rsid w:val="008D2426"/>
    <w:rsid w:val="008F300C"/>
    <w:rsid w:val="00903C1F"/>
    <w:rsid w:val="0090541C"/>
    <w:rsid w:val="009531DE"/>
    <w:rsid w:val="009D2829"/>
    <w:rsid w:val="009D3D67"/>
    <w:rsid w:val="009F137E"/>
    <w:rsid w:val="009F3681"/>
    <w:rsid w:val="00A0545B"/>
    <w:rsid w:val="00A12526"/>
    <w:rsid w:val="00A36AB6"/>
    <w:rsid w:val="00A50507"/>
    <w:rsid w:val="00A61FA9"/>
    <w:rsid w:val="00B121FC"/>
    <w:rsid w:val="00B20822"/>
    <w:rsid w:val="00B71C36"/>
    <w:rsid w:val="00B74B9E"/>
    <w:rsid w:val="00B85286"/>
    <w:rsid w:val="00BE306A"/>
    <w:rsid w:val="00C22CC9"/>
    <w:rsid w:val="00C232E7"/>
    <w:rsid w:val="00C241B6"/>
    <w:rsid w:val="00C42000"/>
    <w:rsid w:val="00C87626"/>
    <w:rsid w:val="00CD239B"/>
    <w:rsid w:val="00D02984"/>
    <w:rsid w:val="00D03EDA"/>
    <w:rsid w:val="00D17CC1"/>
    <w:rsid w:val="00D526FC"/>
    <w:rsid w:val="00D6555F"/>
    <w:rsid w:val="00DA144A"/>
    <w:rsid w:val="00DA195D"/>
    <w:rsid w:val="00DD08B7"/>
    <w:rsid w:val="00DF3EED"/>
    <w:rsid w:val="00E72780"/>
    <w:rsid w:val="00EA2EBC"/>
    <w:rsid w:val="00EB4DCF"/>
    <w:rsid w:val="00ED51A8"/>
    <w:rsid w:val="00EE3C16"/>
    <w:rsid w:val="00F22A7A"/>
    <w:rsid w:val="00F311B9"/>
    <w:rsid w:val="00F70C94"/>
    <w:rsid w:val="00FA1847"/>
    <w:rsid w:val="00FA2F3B"/>
    <w:rsid w:val="00FC0412"/>
    <w:rsid w:val="00FC10E6"/>
    <w:rsid w:val="00FC39F0"/>
    <w:rsid w:val="00FE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B206A"/>
  <w15:docId w15:val="{11288B43-D042-4937-9614-CAAE711C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137E"/>
  </w:style>
  <w:style w:type="paragraph" w:styleId="1">
    <w:name w:val="heading 1"/>
    <w:basedOn w:val="a"/>
    <w:link w:val="10"/>
    <w:uiPriority w:val="9"/>
    <w:qFormat/>
    <w:rsid w:val="003B4A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E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rsid w:val="00DF3EED"/>
    <w:rPr>
      <w:b/>
      <w:bCs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DF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EE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63936"/>
    <w:pPr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Emphasis"/>
    <w:basedOn w:val="a0"/>
    <w:uiPriority w:val="20"/>
    <w:qFormat/>
    <w:rsid w:val="00144D80"/>
    <w:rPr>
      <w:i/>
      <w:iCs/>
    </w:rPr>
  </w:style>
  <w:style w:type="paragraph" w:customStyle="1" w:styleId="a9">
    <w:name w:val="Нормальный (таблица)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rsid w:val="00144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852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B4A9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63972-EC6C-4BBC-A784-384F97E2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1308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Пользователь</cp:lastModifiedBy>
  <cp:revision>69</cp:revision>
  <cp:lastPrinted>2019-03-07T09:03:00Z</cp:lastPrinted>
  <dcterms:created xsi:type="dcterms:W3CDTF">2014-11-18T09:47:00Z</dcterms:created>
  <dcterms:modified xsi:type="dcterms:W3CDTF">2019-03-07T10:35:00Z</dcterms:modified>
</cp:coreProperties>
</file>