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C651" w14:textId="77777777" w:rsidR="00555179" w:rsidRPr="00555179" w:rsidRDefault="00555179" w:rsidP="00555179">
      <w:pPr>
        <w:spacing w:before="60" w:after="0" w:line="234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555179">
        <w:rPr>
          <w:rFonts w:ascii="Tahoma" w:eastAsia="Times New Roman" w:hAnsi="Tahoma" w:cs="Tahoma"/>
          <w:sz w:val="20"/>
          <w:szCs w:val="20"/>
          <w:lang w:eastAsia="ru-RU"/>
        </w:rPr>
        <w:t>ПЕРЕЧЕНЬ</w:t>
      </w:r>
      <w:bookmarkStart w:id="0" w:name="_GoBack"/>
      <w:bookmarkEnd w:id="0"/>
    </w:p>
    <w:p w14:paraId="7FA7F91F" w14:textId="77777777" w:rsidR="00555179" w:rsidRPr="00555179" w:rsidRDefault="00555179" w:rsidP="00555179">
      <w:pPr>
        <w:spacing w:before="60" w:after="0" w:line="234" w:lineRule="atLeast"/>
        <w:rPr>
          <w:rFonts w:ascii="Tahoma" w:eastAsia="Times New Roman" w:hAnsi="Tahoma" w:cs="Tahoma"/>
          <w:sz w:val="20"/>
          <w:szCs w:val="20"/>
          <w:lang w:eastAsia="ru-RU"/>
        </w:rPr>
      </w:pPr>
      <w:r w:rsidRPr="00555179">
        <w:rPr>
          <w:rFonts w:ascii="Tahoma" w:eastAsia="Times New Roman" w:hAnsi="Tahoma" w:cs="Tahoma"/>
          <w:sz w:val="20"/>
          <w:szCs w:val="20"/>
          <w:lang w:eastAsia="ru-RU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в области торговой деятельности на территории Мичуринского  сельского поселения Динского района</w:t>
      </w:r>
    </w:p>
    <w:p w14:paraId="6A0D2973" w14:textId="77777777" w:rsidR="00555179" w:rsidRPr="00555179" w:rsidRDefault="00555179" w:rsidP="00555179">
      <w:pPr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/>
        </w:rPr>
      </w:pPr>
      <w:r w:rsidRPr="00555179"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/>
        </w:rPr>
        <w:t> </w:t>
      </w:r>
    </w:p>
    <w:p w14:paraId="15FBFF1D" w14:textId="77777777" w:rsidR="00555179" w:rsidRPr="0038017A" w:rsidRDefault="00555179" w:rsidP="00555179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 1. Федеральные законы</w:t>
      </w:r>
    </w:p>
    <w:p w14:paraId="7F76C94F" w14:textId="77777777" w:rsidR="00555179" w:rsidRPr="0038017A" w:rsidRDefault="00555179" w:rsidP="00555179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"/>
        <w:gridCol w:w="1931"/>
        <w:gridCol w:w="1853"/>
        <w:gridCol w:w="5480"/>
      </w:tblGrid>
      <w:tr w:rsidR="00555179" w:rsidRPr="0038017A" w14:paraId="054E3B39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5CA5F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15CED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6D5B3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1198F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55179" w:rsidRPr="0038017A" w14:paraId="7B631DEC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2BCFF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93A76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Кодекс Российской Федерации об административных правонарушениях от 30 декабря 2001 года № 195-ФЗ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480B4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A704D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" w:tgtFrame="_blank" w:history="1">
              <w:r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http://www.consultant.ru/document/cons_doc_LAW_34661/</w:t>
              </w:r>
            </w:hyperlink>
          </w:p>
        </w:tc>
      </w:tr>
      <w:tr w:rsidR="00555179" w:rsidRPr="0038017A" w14:paraId="533BA537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FF2C7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18280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849E7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82838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tgtFrame="_blank" w:history="1">
              <w:r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http://www.consultant.ru/document/cons_doc_LAW_44571/</w:t>
              </w:r>
            </w:hyperlink>
          </w:p>
        </w:tc>
      </w:tr>
      <w:tr w:rsidR="00555179" w:rsidRPr="0038017A" w14:paraId="046BF3B0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E03A7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EDAE3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Закон) (с изменениями и дополнениями)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FF94E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BD9B7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6" w:tgtFrame="_blank" w:history="1">
              <w:r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http://www.consultant.ru/document/cons_doc_LAW_83079/</w:t>
              </w:r>
            </w:hyperlink>
          </w:p>
        </w:tc>
      </w:tr>
      <w:tr w:rsidR="00555179" w:rsidRPr="0038017A" w14:paraId="1CAD7301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04EE1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ED117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Федеральный закон от 28.12.2009 № 381-ФЗ «Об основах государственного регулирования торговой деятельности в Российской Федерации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83538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EABB0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7" w:tgtFrame="_blank" w:history="1">
              <w:r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http://www.consultant.ru/document/cons_doc_LAW_95629/</w:t>
              </w:r>
            </w:hyperlink>
          </w:p>
        </w:tc>
      </w:tr>
      <w:tr w:rsidR="00555179" w:rsidRPr="0038017A" w14:paraId="130A5CA6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1AEC7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AD1B9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Федеральный закон от 30.12.2006 № 271-ФЗ «О розничных рынках и о внесении изменений в Трудовой кодекс Российской Федерации» (с изменениями и дополнениями</w:t>
            </w:r>
          </w:p>
          <w:p w14:paraId="438C8059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49D85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B99DC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8" w:tgtFrame="_blank" w:history="1">
              <w:r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http://www.consultant.ru/document/cons_doc_LAW_64936/</w:t>
              </w:r>
            </w:hyperlink>
          </w:p>
        </w:tc>
      </w:tr>
    </w:tbl>
    <w:p w14:paraId="0F911857" w14:textId="77777777" w:rsidR="00555179" w:rsidRPr="0038017A" w:rsidRDefault="00555179" w:rsidP="00555179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4C5F8AF1" w14:textId="77777777" w:rsidR="00555179" w:rsidRPr="0038017A" w:rsidRDefault="00555179" w:rsidP="00555179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08621A93" w14:textId="77777777" w:rsidR="00555179" w:rsidRPr="0038017A" w:rsidRDefault="00555179" w:rsidP="00555179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 2. Нормативные правовые акты федеральных органов</w:t>
      </w:r>
    </w:p>
    <w:p w14:paraId="36A228FC" w14:textId="77777777" w:rsidR="00555179" w:rsidRPr="0038017A" w:rsidRDefault="00555179" w:rsidP="00555179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исполнительной власти и нормативные документы федеральных</w:t>
      </w:r>
    </w:p>
    <w:p w14:paraId="060B0C24" w14:textId="77777777" w:rsidR="00555179" w:rsidRPr="0038017A" w:rsidRDefault="00555179" w:rsidP="00555179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органов исполнительной власти</w:t>
      </w:r>
    </w:p>
    <w:p w14:paraId="70DD6438" w14:textId="77777777" w:rsidR="00555179" w:rsidRPr="0038017A" w:rsidRDefault="00555179" w:rsidP="00555179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"/>
        <w:gridCol w:w="2624"/>
        <w:gridCol w:w="3543"/>
        <w:gridCol w:w="3042"/>
      </w:tblGrid>
      <w:tr w:rsidR="00555179" w:rsidRPr="0038017A" w14:paraId="09AE94E8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A9973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DBA34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D263E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1120E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55179" w:rsidRPr="0038017A" w14:paraId="0D8D4A7B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3864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6F8F7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Постановление Правительства Российской Федерации от 16 мая 2011 года N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A151E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8DD44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9" w:tgtFrame="_blank" w:history="1">
              <w:r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http://base.garant.ru/12185976/</w:t>
              </w:r>
            </w:hyperlink>
          </w:p>
        </w:tc>
      </w:tr>
    </w:tbl>
    <w:p w14:paraId="006EFCD2" w14:textId="77777777" w:rsidR="00555179" w:rsidRPr="0038017A" w:rsidRDefault="00555179" w:rsidP="00555179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3CE5B73E" w14:textId="77777777" w:rsidR="00555179" w:rsidRPr="0038017A" w:rsidRDefault="00555179" w:rsidP="00555179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53B38CC8" w14:textId="77777777" w:rsidR="00555179" w:rsidRPr="0038017A" w:rsidRDefault="00555179" w:rsidP="00555179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 3. Законы и иные нормативные правовые акты</w:t>
      </w:r>
    </w:p>
    <w:p w14:paraId="2A2CAFFF" w14:textId="77777777" w:rsidR="00555179" w:rsidRPr="0038017A" w:rsidRDefault="00555179" w:rsidP="00555179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Краснодарского края</w:t>
      </w:r>
    </w:p>
    <w:p w14:paraId="0F688D3A" w14:textId="77777777" w:rsidR="00555179" w:rsidRPr="0038017A" w:rsidRDefault="00555179" w:rsidP="00555179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"/>
        <w:gridCol w:w="2603"/>
        <w:gridCol w:w="3477"/>
        <w:gridCol w:w="3131"/>
      </w:tblGrid>
      <w:tr w:rsidR="00555179" w:rsidRPr="0038017A" w14:paraId="119145BD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E9767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32023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4B0C4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DFEB5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55179" w:rsidRPr="0038017A" w14:paraId="4D98E30D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D314A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89E41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Закон Краснодарского края от 23.07.2003 № 608-КЗ «Об административных правонарушениях»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BEA32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45E0E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0" w:tgtFrame="_blank" w:history="1">
              <w:r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https://base.garant.ru/23940608/</w:t>
              </w:r>
            </w:hyperlink>
          </w:p>
        </w:tc>
      </w:tr>
      <w:tr w:rsidR="00555179" w:rsidRPr="0038017A" w14:paraId="45D2FE77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B4AC0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FB092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Закон Краснодарского края от 31.05.2005 № 879-КЗ «О государственной политике Краснодарского края в сфере торговой деятельности» (с изменениями и дополнениями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59E97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1E09F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1" w:tgtFrame="_blank" w:history="1">
              <w:r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https://base.garant.ru/23934884/</w:t>
              </w:r>
            </w:hyperlink>
          </w:p>
        </w:tc>
      </w:tr>
      <w:tr w:rsidR="00555179" w:rsidRPr="0038017A" w14:paraId="37B7D97A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8F8BE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B5EE0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Закон Краснодарского края от 01.03.2011 № 2195-КЗ «Об организации деятельности розничных рынков и ярмарок на территории Краснодарского края»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386A6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16EE3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2" w:tgtFrame="_blank" w:history="1">
              <w:r w:rsidRPr="0038017A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eastAsia="ru-RU"/>
                </w:rPr>
                <w:t>https://base.garant.ru/23931233/</w:t>
              </w:r>
            </w:hyperlink>
          </w:p>
        </w:tc>
      </w:tr>
    </w:tbl>
    <w:p w14:paraId="231EDD16" w14:textId="77777777" w:rsidR="00555179" w:rsidRPr="0038017A" w:rsidRDefault="00555179" w:rsidP="00555179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72145E92" w14:textId="77777777" w:rsidR="00555179" w:rsidRPr="0038017A" w:rsidRDefault="00555179" w:rsidP="00555179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127CEF1E" w14:textId="77777777" w:rsidR="00555179" w:rsidRPr="0038017A" w:rsidRDefault="00555179" w:rsidP="00555179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Раздел 4. Иные нормативные документы,</w:t>
      </w:r>
    </w:p>
    <w:p w14:paraId="5DEE10E9" w14:textId="77777777" w:rsidR="00555179" w:rsidRPr="0038017A" w:rsidRDefault="00555179" w:rsidP="00555179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обязательность соблюдения, которых установлена</w:t>
      </w:r>
    </w:p>
    <w:p w14:paraId="110BB1A2" w14:textId="77777777" w:rsidR="00555179" w:rsidRPr="0038017A" w:rsidRDefault="00555179" w:rsidP="00555179">
      <w:pPr>
        <w:spacing w:before="60" w:after="0" w:line="234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законодательством Российской Федерации</w:t>
      </w:r>
    </w:p>
    <w:p w14:paraId="08AA586A" w14:textId="77777777" w:rsidR="00555179" w:rsidRPr="0038017A" w:rsidRDefault="00555179" w:rsidP="00555179">
      <w:pPr>
        <w:spacing w:before="60" w:after="0" w:line="234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801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805"/>
        <w:gridCol w:w="3975"/>
        <w:gridCol w:w="2415"/>
      </w:tblGrid>
      <w:tr w:rsidR="00555179" w:rsidRPr="0038017A" w14:paraId="398D4471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0E95B4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1E0E5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DAE79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B2669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55179" w:rsidRPr="0038017A" w14:paraId="5BCA8DB0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762A9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0F5C4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Динской район от 02.04.2015 № 449 «Об утверждении схем размещения нестационарных торговых объектов на территории муниципального образования Динской район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12A28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B2516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Скачать файл</w:t>
            </w:r>
          </w:p>
        </w:tc>
      </w:tr>
      <w:tr w:rsidR="00555179" w:rsidRPr="0038017A" w14:paraId="37B8219C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A8AD5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CC474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образования Динской район от 31 января 2012 года № 128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95D06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28294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Скачать файл</w:t>
            </w:r>
          </w:p>
        </w:tc>
      </w:tr>
      <w:tr w:rsidR="00555179" w:rsidRPr="0038017A" w14:paraId="72E6EC73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E4034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1DF43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Мичуринского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сельского поселения Динского района от 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.12.201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№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185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«О выдаче разрешений на право организации розничного рынка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ED50C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000AE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Скачать файл</w:t>
            </w:r>
          </w:p>
        </w:tc>
      </w:tr>
      <w:tr w:rsidR="00555179" w:rsidRPr="0038017A" w14:paraId="5DD7C0E7" w14:textId="77777777" w:rsidTr="000815A8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9DE6E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6F61B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Постановление администраци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и Мичуринского с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ельского поселения №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186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от 27.1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года «Об утверждении административного регламента</w:t>
            </w:r>
          </w:p>
          <w:p w14:paraId="613C42F9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администрацией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Мичуринского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сельского поселения Динского района муниципальной функции «Осуществление муниципального контроля в области торговой деятельности</w:t>
            </w:r>
          </w:p>
          <w:p w14:paraId="5FE22A24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на территории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Мичуринского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поселения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Динского</w:t>
            </w:r>
            <w:proofErr w:type="gramEnd"/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77F33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76C05" w14:textId="77777777" w:rsidR="00555179" w:rsidRPr="0038017A" w:rsidRDefault="00555179" w:rsidP="000815A8">
            <w:pPr>
              <w:spacing w:before="60" w:after="0" w:line="234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380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Скачать файл</w:t>
            </w:r>
          </w:p>
        </w:tc>
      </w:tr>
    </w:tbl>
    <w:p w14:paraId="39103A88" w14:textId="77777777" w:rsidR="00555179" w:rsidRDefault="00555179" w:rsidP="00555179">
      <w:pPr>
        <w:spacing w:after="0"/>
        <w:ind w:firstLine="709"/>
        <w:jc w:val="both"/>
      </w:pPr>
    </w:p>
    <w:p w14:paraId="465586F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13"/>
    <w:rsid w:val="00275C13"/>
    <w:rsid w:val="0055517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364AD-8298-4365-AC9B-94D9494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17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493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5629/" TargetMode="External"/><Relationship Id="rId12" Type="http://schemas.openxmlformats.org/officeDocument/2006/relationships/hyperlink" Target="https://base.garant.ru/239312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3079/" TargetMode="External"/><Relationship Id="rId11" Type="http://schemas.openxmlformats.org/officeDocument/2006/relationships/hyperlink" Target="https://base.garant.ru/23934884/" TargetMode="External"/><Relationship Id="rId5" Type="http://schemas.openxmlformats.org/officeDocument/2006/relationships/hyperlink" Target="http://www.consultant.ru/document/cons_doc_LAW_44571/" TargetMode="External"/><Relationship Id="rId10" Type="http://schemas.openxmlformats.org/officeDocument/2006/relationships/hyperlink" Target="https://base.garant.ru/23940608/" TargetMode="External"/><Relationship Id="rId4" Type="http://schemas.openxmlformats.org/officeDocument/2006/relationships/hyperlink" Target="http://www.consultant.ru/document/cons_doc_LAW_34661/" TargetMode="External"/><Relationship Id="rId9" Type="http://schemas.openxmlformats.org/officeDocument/2006/relationships/hyperlink" Target="http://base.garant.ru/1218597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2019-02-18T14:30:00Z</dcterms:created>
  <dcterms:modified xsi:type="dcterms:W3CDTF">2019-02-18T14:31:00Z</dcterms:modified>
</cp:coreProperties>
</file>