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18" w:rsidRDefault="00F6001A" w:rsidP="000E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общественного обсуждения проектов муниципальных программ Мичуринского сельского поселения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6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и адрес муниципального образования проводящего общественное обсуждение проектов муниципальных программ:</w:t>
      </w:r>
    </w:p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Мичуринского сельского поселения, 353207 Краснодарский край, Динской район, п. Агроном, ул. Почтовая 14;</w:t>
      </w:r>
    </w:p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Наименования проектов муниципальных программ, вынесенных на общественное обсуждение, координаторы программ:</w:t>
      </w: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872"/>
        <w:gridCol w:w="2652"/>
      </w:tblGrid>
      <w:tr w:rsidR="00F6001A" w:rsidRPr="00F6001A" w:rsidTr="00F6001A">
        <w:trPr>
          <w:tblCellSpacing w:w="0" w:type="dxa"/>
        </w:trPr>
        <w:tc>
          <w:tcPr>
            <w:tcW w:w="831" w:type="dxa"/>
            <w:hideMark/>
          </w:tcPr>
          <w:p w:rsidR="00F6001A" w:rsidRPr="00F6001A" w:rsidRDefault="00F6001A" w:rsidP="00F60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6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72" w:type="dxa"/>
            <w:hideMark/>
          </w:tcPr>
          <w:p w:rsidR="00F6001A" w:rsidRPr="00F6001A" w:rsidRDefault="00F6001A" w:rsidP="00F6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культуры»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6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год»;</w:t>
            </w:r>
          </w:p>
        </w:tc>
        <w:tc>
          <w:tcPr>
            <w:tcW w:w="2652" w:type="dxa"/>
            <w:hideMark/>
          </w:tcPr>
          <w:p w:rsidR="00F6001A" w:rsidRPr="00F6001A" w:rsidRDefault="00F6001A" w:rsidP="00F6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F6001A" w:rsidRPr="00F6001A" w:rsidTr="00F6001A">
        <w:trPr>
          <w:tblCellSpacing w:w="0" w:type="dxa"/>
        </w:trPr>
        <w:tc>
          <w:tcPr>
            <w:tcW w:w="831" w:type="dxa"/>
            <w:hideMark/>
          </w:tcPr>
          <w:p w:rsidR="00F6001A" w:rsidRPr="00F6001A" w:rsidRDefault="00F6001A" w:rsidP="00F60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72" w:type="dxa"/>
            <w:hideMark/>
          </w:tcPr>
          <w:p w:rsidR="00F6001A" w:rsidRDefault="00F6001A" w:rsidP="00F6001A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6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Памятные даты и знаменательные события»</w:t>
            </w:r>
          </w:p>
          <w:p w:rsidR="00F6001A" w:rsidRPr="00F6001A" w:rsidRDefault="00F6001A" w:rsidP="00F6001A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2019 год.</w:t>
            </w:r>
          </w:p>
        </w:tc>
        <w:tc>
          <w:tcPr>
            <w:tcW w:w="2652" w:type="dxa"/>
            <w:hideMark/>
          </w:tcPr>
          <w:p w:rsidR="00F6001A" w:rsidRPr="00F6001A" w:rsidRDefault="00F6001A" w:rsidP="00F6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2A336C" w:rsidRPr="00F6001A" w:rsidTr="00F6001A">
        <w:trPr>
          <w:tblCellSpacing w:w="0" w:type="dxa"/>
        </w:trPr>
        <w:tc>
          <w:tcPr>
            <w:tcW w:w="831" w:type="dxa"/>
          </w:tcPr>
          <w:p w:rsidR="002A336C" w:rsidRDefault="000E2518" w:rsidP="00F60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72" w:type="dxa"/>
          </w:tcPr>
          <w:p w:rsidR="000E2518" w:rsidRDefault="000E2518" w:rsidP="000E25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2518">
              <w:rPr>
                <w:rFonts w:ascii="Times New Roman" w:hAnsi="Times New Roman"/>
                <w:sz w:val="28"/>
                <w:szCs w:val="28"/>
              </w:rPr>
              <w:t>«Противодействие коррупции » на 2019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A336C" w:rsidRPr="00F6001A" w:rsidRDefault="002A336C" w:rsidP="00F6001A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</w:tcPr>
          <w:p w:rsidR="002A336C" w:rsidRPr="00F6001A" w:rsidRDefault="000E2518" w:rsidP="00F6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2A336C" w:rsidRPr="00F6001A" w:rsidTr="00F6001A">
        <w:trPr>
          <w:tblCellSpacing w:w="0" w:type="dxa"/>
        </w:trPr>
        <w:tc>
          <w:tcPr>
            <w:tcW w:w="831" w:type="dxa"/>
          </w:tcPr>
          <w:p w:rsidR="002A336C" w:rsidRDefault="000E2518" w:rsidP="00F60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2" w:type="dxa"/>
          </w:tcPr>
          <w:p w:rsidR="002A336C" w:rsidRPr="00F6001A" w:rsidRDefault="000E2518" w:rsidP="000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18">
              <w:rPr>
                <w:rFonts w:ascii="Times New Roman" w:hAnsi="Times New Roman"/>
                <w:bCs/>
                <w:sz w:val="28"/>
                <w:szCs w:val="28"/>
              </w:rPr>
              <w:t>«Расширение информационного пространства» на 2019 год</w:t>
            </w:r>
          </w:p>
        </w:tc>
        <w:tc>
          <w:tcPr>
            <w:tcW w:w="2652" w:type="dxa"/>
          </w:tcPr>
          <w:p w:rsidR="002A336C" w:rsidRPr="00F6001A" w:rsidRDefault="000E2518" w:rsidP="000E2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2A336C" w:rsidRPr="00F6001A" w:rsidTr="00F6001A">
        <w:trPr>
          <w:tblCellSpacing w:w="0" w:type="dxa"/>
        </w:trPr>
        <w:tc>
          <w:tcPr>
            <w:tcW w:w="831" w:type="dxa"/>
          </w:tcPr>
          <w:p w:rsidR="002A336C" w:rsidRDefault="000E2518" w:rsidP="00F60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72" w:type="dxa"/>
          </w:tcPr>
          <w:p w:rsidR="000E2518" w:rsidRPr="000E2518" w:rsidRDefault="000E2518" w:rsidP="000E25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18">
              <w:rPr>
                <w:rFonts w:ascii="Times New Roman" w:hAnsi="Times New Roman" w:cs="Times New Roman"/>
                <w:sz w:val="28"/>
                <w:szCs w:val="28"/>
              </w:rPr>
              <w:t>«О проведении  работ по уточнению  записей в  похозяйственных книгах»  на 2019  год</w:t>
            </w:r>
          </w:p>
          <w:p w:rsidR="002A336C" w:rsidRPr="000E2518" w:rsidRDefault="002A336C" w:rsidP="00F6001A">
            <w:pPr>
              <w:tabs>
                <w:tab w:val="left" w:pos="540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</w:tcPr>
          <w:p w:rsidR="002A336C" w:rsidRPr="000E2518" w:rsidRDefault="000E2518" w:rsidP="00F6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</w:t>
            </w:r>
          </w:p>
        </w:tc>
      </w:tr>
    </w:tbl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Дата начала проведения общественного обсуждения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</w:t>
      </w: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Дата заверше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общественного обсуждения – 06</w:t>
      </w: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 официального сайта на котором размещена полная информация о проектах муниципальных программ - Michurinskoe.org.</w:t>
      </w:r>
    </w:p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Официальный адрес электронной почты администрации Мичуринского сельского поселения по которому направляются предложения и замечания по проектам муниципальных программ - </w:t>
      </w:r>
      <w:hyperlink r:id="rId5" w:history="1">
        <w:r w:rsidRPr="00F600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mihurinskoesel@rambler.ru</w:t>
        </w:r>
      </w:hyperlink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BF1" w:rsidRDefault="00F6001A" w:rsidP="000E2518">
      <w:pPr>
        <w:spacing w:before="100" w:beforeAutospacing="1" w:after="100" w:afterAutospacing="1" w:line="240" w:lineRule="auto"/>
        <w:jc w:val="both"/>
        <w:outlineLvl w:val="0"/>
      </w:pPr>
      <w:r w:rsidRPr="00F60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7. Замечания и предложения представителей общественности к проектам муниципальных программ должны соответствовать требованиям, предъявляемым к обращениям граждан, установленным Федеральным законом от 02.05.2006  года №59-ФЗ «О порядке рассмотрения обращений граждан Российской Федерации» (в редакции Закона от 03.11.2015 № </w:t>
      </w:r>
      <w:hyperlink r:id="rId6" w:anchor="dst100008" w:history="1">
        <w:r w:rsidRPr="00F6001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 305-ФЗ</w:t>
        </w:r>
      </w:hyperlink>
      <w:r w:rsidRPr="00F60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). Замечания и предложения поступившие после 11.12.2017 года не учитываются при доработке проектов программ.</w:t>
      </w:r>
      <w:bookmarkStart w:id="0" w:name="_GoBack"/>
      <w:bookmarkEnd w:id="0"/>
    </w:p>
    <w:sectPr w:rsidR="006D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1A"/>
    <w:rsid w:val="000E2518"/>
    <w:rsid w:val="002A336C"/>
    <w:rsid w:val="006D0BF1"/>
    <w:rsid w:val="00F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head">
    <w:name w:val="i_head"/>
    <w:basedOn w:val="a"/>
    <w:rsid w:val="00F6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01A"/>
    <w:rPr>
      <w:b/>
      <w:bCs/>
    </w:rPr>
  </w:style>
  <w:style w:type="character" w:styleId="a5">
    <w:name w:val="Hyperlink"/>
    <w:basedOn w:val="a0"/>
    <w:uiPriority w:val="99"/>
    <w:semiHidden/>
    <w:unhideWhenUsed/>
    <w:rsid w:val="00F60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head">
    <w:name w:val="i_head"/>
    <w:basedOn w:val="a"/>
    <w:rsid w:val="00F6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01A"/>
    <w:rPr>
      <w:b/>
      <w:bCs/>
    </w:rPr>
  </w:style>
  <w:style w:type="character" w:styleId="a5">
    <w:name w:val="Hyperlink"/>
    <w:basedOn w:val="a0"/>
    <w:uiPriority w:val="99"/>
    <w:semiHidden/>
    <w:unhideWhenUsed/>
    <w:rsid w:val="00F60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8321/" TargetMode="External"/><Relationship Id="rId5" Type="http://schemas.openxmlformats.org/officeDocument/2006/relationships/hyperlink" Target="mailto:mihurinskoese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Admin</cp:lastModifiedBy>
  <cp:revision>3</cp:revision>
  <dcterms:created xsi:type="dcterms:W3CDTF">2018-11-19T07:58:00Z</dcterms:created>
  <dcterms:modified xsi:type="dcterms:W3CDTF">2018-11-20T11:35:00Z</dcterms:modified>
</cp:coreProperties>
</file>