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7E4B" w:rsidRDefault="003C5569" w:rsidP="003C5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ПРИЛОЖЕНИЕ</w:t>
      </w:r>
      <w:r w:rsidR="00924634">
        <w:rPr>
          <w:rFonts w:ascii="Times New Roman" w:hAnsi="Times New Roman" w:cs="Times New Roman"/>
          <w:sz w:val="28"/>
          <w:szCs w:val="28"/>
        </w:rPr>
        <w:t xml:space="preserve"> № </w:t>
      </w:r>
      <w:r w:rsidR="00BE4CF0">
        <w:rPr>
          <w:rFonts w:ascii="Times New Roman" w:hAnsi="Times New Roman" w:cs="Times New Roman"/>
          <w:sz w:val="28"/>
          <w:szCs w:val="28"/>
        </w:rPr>
        <w:t>2</w:t>
      </w:r>
    </w:p>
    <w:p w:rsidR="003C5569" w:rsidRDefault="003C5569" w:rsidP="003C55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8D15EA">
        <w:rPr>
          <w:rFonts w:ascii="Times New Roman" w:hAnsi="Times New Roman" w:cs="Times New Roman"/>
          <w:sz w:val="28"/>
          <w:szCs w:val="28"/>
        </w:rPr>
        <w:tab/>
      </w:r>
      <w:r w:rsidR="008D15EA">
        <w:rPr>
          <w:rFonts w:ascii="Times New Roman" w:hAnsi="Times New Roman" w:cs="Times New Roman"/>
          <w:sz w:val="28"/>
          <w:szCs w:val="28"/>
        </w:rPr>
        <w:tab/>
      </w:r>
      <w:r w:rsidR="008D15EA">
        <w:rPr>
          <w:rFonts w:ascii="Times New Roman" w:hAnsi="Times New Roman" w:cs="Times New Roman"/>
          <w:sz w:val="28"/>
          <w:szCs w:val="28"/>
        </w:rPr>
        <w:tab/>
      </w:r>
      <w:r w:rsidR="008D15EA">
        <w:rPr>
          <w:rFonts w:ascii="Times New Roman" w:hAnsi="Times New Roman" w:cs="Times New Roman"/>
          <w:sz w:val="28"/>
          <w:szCs w:val="28"/>
        </w:rPr>
        <w:tab/>
        <w:t>к Порядку  принятия  решени</w:t>
      </w:r>
      <w:r w:rsidR="00216F2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о  </w:t>
      </w:r>
    </w:p>
    <w:p w:rsidR="00B8449E" w:rsidRDefault="00216F28" w:rsidP="003C556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подготовке и реализации бюджетных инвестиций</w:t>
      </w:r>
      <w:r w:rsidR="008D15EA">
        <w:rPr>
          <w:rFonts w:ascii="Times New Roman" w:hAnsi="Times New Roman" w:cs="Times New Roman"/>
          <w:sz w:val="28"/>
          <w:szCs w:val="28"/>
        </w:rPr>
        <w:t xml:space="preserve"> в объекты </w:t>
      </w:r>
      <w:r w:rsidR="003C5569">
        <w:rPr>
          <w:rFonts w:ascii="Times New Roman" w:hAnsi="Times New Roman" w:cs="Times New Roman"/>
          <w:sz w:val="28"/>
          <w:szCs w:val="28"/>
        </w:rPr>
        <w:t>капитального строительства</w:t>
      </w:r>
      <w:r w:rsidR="00B8449E">
        <w:rPr>
          <w:rFonts w:ascii="Times New Roman" w:hAnsi="Times New Roman" w:cs="Times New Roman"/>
          <w:sz w:val="28"/>
          <w:szCs w:val="28"/>
        </w:rPr>
        <w:t xml:space="preserve"> муниципаль</w:t>
      </w:r>
      <w:r w:rsidR="00792105">
        <w:rPr>
          <w:rFonts w:ascii="Times New Roman" w:hAnsi="Times New Roman" w:cs="Times New Roman"/>
          <w:sz w:val="28"/>
          <w:szCs w:val="28"/>
        </w:rPr>
        <w:t xml:space="preserve">ной  </w:t>
      </w:r>
      <w:r w:rsidR="00B8449E">
        <w:rPr>
          <w:rFonts w:ascii="Times New Roman" w:hAnsi="Times New Roman" w:cs="Times New Roman"/>
          <w:sz w:val="28"/>
          <w:szCs w:val="28"/>
        </w:rPr>
        <w:t>собственности муниципального</w:t>
      </w:r>
    </w:p>
    <w:p w:rsidR="003C5569" w:rsidRDefault="00B8449E" w:rsidP="003C5569">
      <w:pPr>
        <w:spacing w:after="0" w:line="240" w:lineRule="auto"/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="002F74E4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  <w:r w:rsidR="00792105">
        <w:rPr>
          <w:rFonts w:ascii="Times New Roman" w:hAnsi="Times New Roman" w:cs="Times New Roman"/>
          <w:sz w:val="28"/>
          <w:szCs w:val="28"/>
        </w:rPr>
        <w:t xml:space="preserve"> и приобретение объектов недвижимого имущества  в муниципальную собственность  </w:t>
      </w:r>
      <w:r w:rsidR="00D7074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2F74E4">
        <w:rPr>
          <w:rFonts w:ascii="Times New Roman" w:hAnsi="Times New Roman" w:cs="Times New Roman"/>
          <w:sz w:val="28"/>
          <w:szCs w:val="28"/>
        </w:rPr>
        <w:t>Мичуринское сельское поселение</w:t>
      </w:r>
    </w:p>
    <w:p w:rsidR="00B8449E" w:rsidRDefault="00B8449E" w:rsidP="00B8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A7" w:rsidRDefault="00047DA7" w:rsidP="00B8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47DA7" w:rsidRDefault="00047DA7" w:rsidP="00B844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449E" w:rsidRPr="000E1C4E" w:rsidRDefault="00B8449E" w:rsidP="00B8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4E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BE4CF0" w:rsidRDefault="00B8449E" w:rsidP="00B8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1C4E">
        <w:rPr>
          <w:rFonts w:ascii="Times New Roman" w:hAnsi="Times New Roman" w:cs="Times New Roman"/>
          <w:b/>
          <w:sz w:val="28"/>
          <w:szCs w:val="28"/>
        </w:rPr>
        <w:t xml:space="preserve">информации об объекте </w:t>
      </w:r>
      <w:r w:rsidR="00BE4CF0">
        <w:rPr>
          <w:rFonts w:ascii="Times New Roman" w:hAnsi="Times New Roman" w:cs="Times New Roman"/>
          <w:b/>
          <w:sz w:val="28"/>
          <w:szCs w:val="28"/>
        </w:rPr>
        <w:t xml:space="preserve">недвижимого  имущества, </w:t>
      </w:r>
    </w:p>
    <w:p w:rsidR="00B8449E" w:rsidRPr="000E1C4E" w:rsidRDefault="00BE4CF0" w:rsidP="00B84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приобретаемого </w:t>
      </w:r>
      <w:r w:rsidR="009C0021">
        <w:rPr>
          <w:rFonts w:ascii="Times New Roman" w:hAnsi="Times New Roman" w:cs="Times New Roman"/>
          <w:b/>
          <w:sz w:val="28"/>
          <w:szCs w:val="28"/>
        </w:rPr>
        <w:t>за счет бюджетных инвестиций</w:t>
      </w:r>
    </w:p>
    <w:p w:rsidR="00243A2E" w:rsidRPr="00B8449E" w:rsidRDefault="000E1C4E" w:rsidP="00B84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8449E" w:rsidRDefault="00B8449E" w:rsidP="00B84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0E1C4E">
        <w:rPr>
          <w:rFonts w:ascii="Times New Roman" w:hAnsi="Times New Roman" w:cs="Times New Roman"/>
          <w:sz w:val="20"/>
          <w:szCs w:val="20"/>
        </w:rPr>
        <w:t xml:space="preserve">(наименование объекта </w:t>
      </w:r>
      <w:r w:rsidR="00710444">
        <w:rPr>
          <w:rFonts w:ascii="Times New Roman" w:hAnsi="Times New Roman" w:cs="Times New Roman"/>
          <w:sz w:val="20"/>
          <w:szCs w:val="20"/>
        </w:rPr>
        <w:t>недвижимого имущества</w:t>
      </w:r>
      <w:r w:rsidRPr="000E1C4E">
        <w:rPr>
          <w:rFonts w:ascii="Times New Roman" w:hAnsi="Times New Roman" w:cs="Times New Roman"/>
          <w:sz w:val="20"/>
          <w:szCs w:val="20"/>
        </w:rPr>
        <w:t>)</w:t>
      </w:r>
    </w:p>
    <w:p w:rsidR="000E1C4E" w:rsidRDefault="000E1C4E" w:rsidP="00B84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047DA7" w:rsidRDefault="00047DA7" w:rsidP="00B8449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"/>
        <w:gridCol w:w="4155"/>
        <w:gridCol w:w="5294"/>
      </w:tblGrid>
      <w:tr w:rsidR="000E1C4E" w:rsidTr="000E1C4E">
        <w:tc>
          <w:tcPr>
            <w:tcW w:w="9854" w:type="dxa"/>
            <w:gridSpan w:val="3"/>
          </w:tcPr>
          <w:p w:rsidR="000E1C4E" w:rsidRPr="00D414DF" w:rsidRDefault="00D414DF" w:rsidP="00B84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14DF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технико-экономические показатели по объекту</w:t>
            </w:r>
          </w:p>
        </w:tc>
      </w:tr>
      <w:tr w:rsidR="00D414DF" w:rsidTr="00D414DF">
        <w:tc>
          <w:tcPr>
            <w:tcW w:w="405" w:type="dxa"/>
          </w:tcPr>
          <w:p w:rsidR="00D414DF" w:rsidRDefault="00523556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5" w:type="dxa"/>
          </w:tcPr>
          <w:p w:rsidR="00047DA7" w:rsidRDefault="00710444" w:rsidP="005235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получателя субсидии</w:t>
            </w:r>
          </w:p>
        </w:tc>
        <w:tc>
          <w:tcPr>
            <w:tcW w:w="5294" w:type="dxa"/>
          </w:tcPr>
          <w:p w:rsidR="00D414DF" w:rsidRDefault="00D414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14DF" w:rsidTr="00D414DF">
        <w:tc>
          <w:tcPr>
            <w:tcW w:w="405" w:type="dxa"/>
          </w:tcPr>
          <w:p w:rsidR="00D414DF" w:rsidRDefault="00511AC1" w:rsidP="00511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5" w:type="dxa"/>
          </w:tcPr>
          <w:p w:rsidR="00047DA7" w:rsidRDefault="00710444" w:rsidP="00582A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0444">
              <w:rPr>
                <w:rFonts w:ascii="Times New Roman" w:hAnsi="Times New Roman" w:cs="Times New Roman"/>
                <w:sz w:val="28"/>
                <w:szCs w:val="28"/>
              </w:rPr>
              <w:t xml:space="preserve">Мощность объекта </w:t>
            </w:r>
            <w:r w:rsidR="00582ADA">
              <w:rPr>
                <w:rFonts w:ascii="Times New Roman" w:hAnsi="Times New Roman" w:cs="Times New Roman"/>
                <w:sz w:val="28"/>
                <w:szCs w:val="28"/>
              </w:rPr>
              <w:t>недвижимого имущества</w:t>
            </w:r>
          </w:p>
        </w:tc>
        <w:tc>
          <w:tcPr>
            <w:tcW w:w="5294" w:type="dxa"/>
          </w:tcPr>
          <w:p w:rsidR="00D414DF" w:rsidRDefault="00D414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23556" w:rsidTr="00D414DF">
        <w:tc>
          <w:tcPr>
            <w:tcW w:w="405" w:type="dxa"/>
          </w:tcPr>
          <w:p w:rsidR="00523556" w:rsidRDefault="00511AC1" w:rsidP="00511A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55" w:type="dxa"/>
          </w:tcPr>
          <w:p w:rsidR="00047DA7" w:rsidRPr="00523556" w:rsidRDefault="00582ADA" w:rsidP="0071044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 приобретения объекта недвижимого  имущества</w:t>
            </w:r>
          </w:p>
        </w:tc>
        <w:tc>
          <w:tcPr>
            <w:tcW w:w="5294" w:type="dxa"/>
          </w:tcPr>
          <w:p w:rsidR="00523556" w:rsidRDefault="00523556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DA7" w:rsidRDefault="00047DA7" w:rsidP="00B844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1" w:type="dxa"/>
        <w:tblLayout w:type="fixed"/>
        <w:tblLook w:val="04A0" w:firstRow="1" w:lastRow="0" w:firstColumn="1" w:lastColumn="0" w:noHBand="0" w:noVBand="1"/>
      </w:tblPr>
      <w:tblGrid>
        <w:gridCol w:w="2376"/>
        <w:gridCol w:w="1843"/>
        <w:gridCol w:w="878"/>
        <w:gridCol w:w="1276"/>
        <w:gridCol w:w="1106"/>
        <w:gridCol w:w="1351"/>
        <w:gridCol w:w="911"/>
      </w:tblGrid>
      <w:tr w:rsidR="00586421" w:rsidTr="00C458DC">
        <w:tc>
          <w:tcPr>
            <w:tcW w:w="9741" w:type="dxa"/>
            <w:gridSpan w:val="7"/>
          </w:tcPr>
          <w:p w:rsidR="003E2195" w:rsidRPr="00C458DC" w:rsidRDefault="00C458DC" w:rsidP="00B844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58DC">
              <w:rPr>
                <w:rFonts w:ascii="Times New Roman" w:hAnsi="Times New Roman" w:cs="Times New Roman"/>
                <w:b/>
                <w:sz w:val="28"/>
                <w:szCs w:val="28"/>
              </w:rPr>
              <w:t>Объем финансового обеспечения</w:t>
            </w:r>
          </w:p>
        </w:tc>
      </w:tr>
      <w:tr w:rsidR="007F062B" w:rsidTr="00C458DC">
        <w:trPr>
          <w:trHeight w:val="315"/>
        </w:trPr>
        <w:tc>
          <w:tcPr>
            <w:tcW w:w="2376" w:type="dxa"/>
            <w:vMerge w:val="restart"/>
          </w:tcPr>
          <w:p w:rsidR="00F15493" w:rsidRPr="00924634" w:rsidRDefault="007F062B" w:rsidP="00F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843" w:type="dxa"/>
            <w:vMerge w:val="restart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 в рублях</w:t>
            </w:r>
          </w:p>
          <w:p w:rsidR="00F15493" w:rsidRPr="00924634" w:rsidRDefault="00F15493" w:rsidP="00F15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2" w:type="dxa"/>
            <w:gridSpan w:val="5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Период реализации</w:t>
            </w:r>
          </w:p>
        </w:tc>
      </w:tr>
      <w:tr w:rsidR="007F062B" w:rsidTr="00924634">
        <w:trPr>
          <w:trHeight w:val="1043"/>
        </w:trPr>
        <w:tc>
          <w:tcPr>
            <w:tcW w:w="2376" w:type="dxa"/>
            <w:vMerge/>
          </w:tcPr>
          <w:p w:rsidR="00F15493" w:rsidRPr="00924634" w:rsidRDefault="00F15493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F15493" w:rsidRPr="00924634" w:rsidRDefault="00F15493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dxa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предшест-вующий период</w:t>
            </w:r>
          </w:p>
        </w:tc>
        <w:tc>
          <w:tcPr>
            <w:tcW w:w="1106" w:type="dxa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текущий год</w:t>
            </w:r>
          </w:p>
        </w:tc>
        <w:tc>
          <w:tcPr>
            <w:tcW w:w="1351" w:type="dxa"/>
          </w:tcPr>
          <w:p w:rsidR="00F15493" w:rsidRPr="00924634" w:rsidRDefault="007F062B" w:rsidP="00B844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</w:t>
            </w:r>
          </w:p>
        </w:tc>
        <w:tc>
          <w:tcPr>
            <w:tcW w:w="911" w:type="dxa"/>
          </w:tcPr>
          <w:p w:rsidR="00F15493" w:rsidRPr="00924634" w:rsidRDefault="007F062B" w:rsidP="007F0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4634">
              <w:rPr>
                <w:rFonts w:ascii="Times New Roman" w:hAnsi="Times New Roman" w:cs="Times New Roman"/>
                <w:sz w:val="24"/>
                <w:szCs w:val="24"/>
              </w:rPr>
              <w:t>и и.д.</w:t>
            </w:r>
          </w:p>
        </w:tc>
      </w:tr>
      <w:tr w:rsidR="007F062B" w:rsidTr="00C458DC">
        <w:tc>
          <w:tcPr>
            <w:tcW w:w="2376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8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6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51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1" w:type="dxa"/>
          </w:tcPr>
          <w:p w:rsidR="00F15493" w:rsidRDefault="00B26759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C09DF" w:rsidTr="00C458DC">
        <w:tc>
          <w:tcPr>
            <w:tcW w:w="2376" w:type="dxa"/>
            <w:vMerge w:val="restart"/>
          </w:tcPr>
          <w:p w:rsidR="00AC7314" w:rsidRPr="001655C5" w:rsidRDefault="00AC7314" w:rsidP="002B656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Предполагаемая (предельная) стоимость  приобретения объекта недвижимого  имущества</w:t>
            </w:r>
          </w:p>
          <w:p w:rsidR="00AC09DF" w:rsidRPr="001655C5" w:rsidRDefault="00AC09DF" w:rsidP="00B2675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DF" w:rsidTr="00C458DC">
        <w:tc>
          <w:tcPr>
            <w:tcW w:w="2376" w:type="dxa"/>
            <w:vMerge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AC09DF" w:rsidP="00D3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DF" w:rsidTr="00C458DC">
        <w:tc>
          <w:tcPr>
            <w:tcW w:w="2376" w:type="dxa"/>
            <w:vMerge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AC09DF" w:rsidP="00D30B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DF" w:rsidTr="00C458DC">
        <w:tc>
          <w:tcPr>
            <w:tcW w:w="2376" w:type="dxa"/>
            <w:vMerge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AC09DF" w:rsidP="003E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4E4" w:rsidTr="00C458DC">
        <w:tc>
          <w:tcPr>
            <w:tcW w:w="2376" w:type="dxa"/>
            <w:vMerge/>
          </w:tcPr>
          <w:p w:rsidR="002F74E4" w:rsidRDefault="002F74E4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4E4" w:rsidRDefault="002F74E4" w:rsidP="003E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78" w:type="dxa"/>
          </w:tcPr>
          <w:p w:rsidR="002F74E4" w:rsidRDefault="002F74E4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4E4" w:rsidRDefault="002F74E4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2F74E4" w:rsidRDefault="002F74E4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2F74E4" w:rsidRDefault="002F74E4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F74E4" w:rsidRDefault="002F74E4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09DF" w:rsidTr="00C458DC">
        <w:tc>
          <w:tcPr>
            <w:tcW w:w="2376" w:type="dxa"/>
            <w:vMerge/>
          </w:tcPr>
          <w:p w:rsidR="00AC09DF" w:rsidRDefault="00AC09DF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C09DF" w:rsidRDefault="00AC09DF" w:rsidP="003E219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878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AC09DF" w:rsidRDefault="00AC09DF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458DC">
        <w:tc>
          <w:tcPr>
            <w:tcW w:w="2376" w:type="dxa"/>
            <w:vMerge w:val="restart"/>
          </w:tcPr>
          <w:p w:rsidR="005E310C" w:rsidRPr="001655C5" w:rsidRDefault="000F207E" w:rsidP="008E5AE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Общий (предельный)  объем субсидии</w:t>
            </w:r>
            <w:r w:rsidR="000245AA"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="00C62D9E"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направляемой  на  приобретени</w:t>
            </w:r>
            <w:r w:rsidR="008E5AED"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="00C62D9E"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объекта недвижимого  имущества</w:t>
            </w: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4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458DC"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458DC"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5E310C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4E4" w:rsidTr="00C458DC">
        <w:tc>
          <w:tcPr>
            <w:tcW w:w="2376" w:type="dxa"/>
            <w:vMerge/>
          </w:tcPr>
          <w:p w:rsidR="002F74E4" w:rsidRDefault="002F74E4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4E4" w:rsidRDefault="002F74E4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878" w:type="dxa"/>
          </w:tcPr>
          <w:p w:rsidR="002F74E4" w:rsidRDefault="002F74E4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4E4" w:rsidRDefault="002F74E4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2F74E4" w:rsidRDefault="002F74E4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2F74E4" w:rsidRDefault="002F74E4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F74E4" w:rsidRDefault="002F74E4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310C" w:rsidTr="00C62D9E">
        <w:trPr>
          <w:trHeight w:val="703"/>
        </w:trPr>
        <w:tc>
          <w:tcPr>
            <w:tcW w:w="2376" w:type="dxa"/>
            <w:vMerge/>
          </w:tcPr>
          <w:p w:rsidR="005E310C" w:rsidRDefault="005E310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5E310C" w:rsidRDefault="002F74E4" w:rsidP="009804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78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5E310C" w:rsidRDefault="005E310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9C" w:rsidTr="00C458DC">
        <w:tc>
          <w:tcPr>
            <w:tcW w:w="2376" w:type="dxa"/>
            <w:vMerge w:val="restart"/>
          </w:tcPr>
          <w:p w:rsidR="00B43E9C" w:rsidRPr="001655C5" w:rsidRDefault="00C62D9E" w:rsidP="00CE3E25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Общий размер средств учреждения либо  предприятия, направ</w:t>
            </w:r>
            <w:r w:rsidR="00CE3E25"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ляемых</w:t>
            </w:r>
            <w:r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CE3E25"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 </w:t>
            </w:r>
            <w:r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приобретени</w:t>
            </w:r>
            <w:r w:rsidR="00CE3E25"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е</w:t>
            </w:r>
            <w:r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объек</w:t>
            </w:r>
            <w:r w:rsidR="00CE3E25"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>тов</w:t>
            </w:r>
            <w:r w:rsidRPr="001655C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недвижимого  имущества</w:t>
            </w:r>
          </w:p>
        </w:tc>
        <w:tc>
          <w:tcPr>
            <w:tcW w:w="1843" w:type="dxa"/>
          </w:tcPr>
          <w:p w:rsidR="00B43E9C" w:rsidRDefault="00B43E9C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048F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878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9C" w:rsidTr="00C458DC">
        <w:tc>
          <w:tcPr>
            <w:tcW w:w="2376" w:type="dxa"/>
            <w:vMerge/>
          </w:tcPr>
          <w:p w:rsidR="00B43E9C" w:rsidRDefault="00B43E9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3E9C" w:rsidRDefault="00B43E9C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бюджет</w:t>
            </w:r>
          </w:p>
        </w:tc>
        <w:tc>
          <w:tcPr>
            <w:tcW w:w="878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9C" w:rsidTr="00C458DC">
        <w:tc>
          <w:tcPr>
            <w:tcW w:w="2376" w:type="dxa"/>
            <w:vMerge/>
          </w:tcPr>
          <w:p w:rsidR="00B43E9C" w:rsidRDefault="00B43E9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3E9C" w:rsidRDefault="00B43E9C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краевой бюджет</w:t>
            </w:r>
          </w:p>
        </w:tc>
        <w:tc>
          <w:tcPr>
            <w:tcW w:w="878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9C" w:rsidTr="00C458DC">
        <w:tc>
          <w:tcPr>
            <w:tcW w:w="2376" w:type="dxa"/>
            <w:vMerge/>
          </w:tcPr>
          <w:p w:rsidR="00B43E9C" w:rsidRDefault="00B43E9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3E9C" w:rsidRDefault="00B43E9C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районный бюджет</w:t>
            </w:r>
          </w:p>
        </w:tc>
        <w:tc>
          <w:tcPr>
            <w:tcW w:w="878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74E4" w:rsidTr="00C458DC">
        <w:tc>
          <w:tcPr>
            <w:tcW w:w="2376" w:type="dxa"/>
            <w:vMerge/>
          </w:tcPr>
          <w:p w:rsidR="002F74E4" w:rsidRDefault="002F74E4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2F74E4" w:rsidRDefault="002F74E4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поселения</w:t>
            </w:r>
          </w:p>
        </w:tc>
        <w:tc>
          <w:tcPr>
            <w:tcW w:w="878" w:type="dxa"/>
          </w:tcPr>
          <w:p w:rsidR="002F74E4" w:rsidRDefault="002F74E4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2F74E4" w:rsidRDefault="002F74E4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2F74E4" w:rsidRDefault="002F74E4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2F74E4" w:rsidRDefault="002F74E4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2F74E4" w:rsidRDefault="002F74E4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3E9C" w:rsidTr="00C458DC">
        <w:tc>
          <w:tcPr>
            <w:tcW w:w="2376" w:type="dxa"/>
            <w:vMerge/>
          </w:tcPr>
          <w:p w:rsidR="00B43E9C" w:rsidRDefault="00B43E9C" w:rsidP="00B2675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43E9C" w:rsidRDefault="00B43E9C" w:rsidP="00B43E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источники</w:t>
            </w:r>
          </w:p>
        </w:tc>
        <w:tc>
          <w:tcPr>
            <w:tcW w:w="878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1" w:type="dxa"/>
          </w:tcPr>
          <w:p w:rsidR="00B43E9C" w:rsidRDefault="00B43E9C" w:rsidP="00B8449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5A69" w:rsidRDefault="00115A69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5A69" w:rsidRPr="00115A69" w:rsidRDefault="00115A69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115A69" w:rsidRPr="00115A69" w:rsidRDefault="00115A69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5A69">
        <w:rPr>
          <w:rFonts w:ascii="Times New Roman" w:hAnsi="Times New Roman" w:cs="Times New Roman"/>
          <w:sz w:val="28"/>
          <w:szCs w:val="28"/>
        </w:rPr>
        <w:t>Объем финансового обеспечения в графе «предшествующий период» отражается одной суммой без распределения по годам.</w:t>
      </w:r>
    </w:p>
    <w:p w:rsidR="00B66628" w:rsidRDefault="00B66628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628" w:rsidRDefault="00B66628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628" w:rsidRDefault="00B66628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6421" w:rsidRDefault="002F74E4" w:rsidP="00115A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C90F2C">
        <w:rPr>
          <w:rFonts w:ascii="Times New Roman" w:hAnsi="Times New Roman" w:cs="Times New Roman"/>
          <w:sz w:val="28"/>
          <w:szCs w:val="28"/>
        </w:rPr>
        <w:tab/>
      </w:r>
      <w:r w:rsidR="00C90F2C">
        <w:rPr>
          <w:rFonts w:ascii="Times New Roman" w:hAnsi="Times New Roman" w:cs="Times New Roman"/>
          <w:sz w:val="28"/>
          <w:szCs w:val="28"/>
        </w:rPr>
        <w:tab/>
        <w:t>_____________</w:t>
      </w:r>
      <w:r w:rsidR="00C90F2C">
        <w:rPr>
          <w:rFonts w:ascii="Times New Roman" w:hAnsi="Times New Roman" w:cs="Times New Roman"/>
          <w:sz w:val="28"/>
          <w:szCs w:val="28"/>
        </w:rPr>
        <w:tab/>
      </w:r>
      <w:r w:rsidR="00C90F2C">
        <w:rPr>
          <w:rFonts w:ascii="Times New Roman" w:hAnsi="Times New Roman" w:cs="Times New Roman"/>
          <w:sz w:val="28"/>
          <w:szCs w:val="28"/>
        </w:rPr>
        <w:tab/>
        <w:t>________________</w:t>
      </w:r>
    </w:p>
    <w:p w:rsidR="00C90F2C" w:rsidRDefault="002F74E4" w:rsidP="0011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2F74E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F74E4">
        <w:rPr>
          <w:rFonts w:ascii="Times New Roman" w:hAnsi="Times New Roman" w:cs="Times New Roman"/>
          <w:sz w:val="24"/>
          <w:szCs w:val="24"/>
        </w:rPr>
        <w:t>должность)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90F2C">
        <w:rPr>
          <w:rFonts w:ascii="Times New Roman" w:hAnsi="Times New Roman" w:cs="Times New Roman"/>
          <w:sz w:val="28"/>
          <w:szCs w:val="28"/>
        </w:rPr>
        <w:tab/>
      </w:r>
      <w:r w:rsidR="00C90F2C">
        <w:rPr>
          <w:rFonts w:ascii="Times New Roman" w:hAnsi="Times New Roman" w:cs="Times New Roman"/>
          <w:sz w:val="28"/>
          <w:szCs w:val="28"/>
        </w:rPr>
        <w:tab/>
      </w:r>
      <w:r w:rsidR="00C90F2C">
        <w:rPr>
          <w:rFonts w:ascii="Times New Roman" w:hAnsi="Times New Roman" w:cs="Times New Roman"/>
          <w:sz w:val="28"/>
          <w:szCs w:val="28"/>
        </w:rPr>
        <w:tab/>
      </w:r>
      <w:r w:rsidR="00C90F2C" w:rsidRPr="00C90F2C">
        <w:rPr>
          <w:rFonts w:ascii="Times New Roman" w:hAnsi="Times New Roman" w:cs="Times New Roman"/>
          <w:sz w:val="24"/>
          <w:szCs w:val="24"/>
        </w:rPr>
        <w:t xml:space="preserve">   (подпись)</w:t>
      </w:r>
      <w:r w:rsidR="00C90F2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C90F2C" w:rsidRPr="00C90F2C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9550EF" w:rsidRDefault="009550EF" w:rsidP="0011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50EF" w:rsidRDefault="009550EF" w:rsidP="00115A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550EF" w:rsidSect="00047DA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602" w:rsidRDefault="005A2602" w:rsidP="00047DA7">
      <w:pPr>
        <w:spacing w:after="0" w:line="240" w:lineRule="auto"/>
      </w:pPr>
      <w:r>
        <w:separator/>
      </w:r>
    </w:p>
  </w:endnote>
  <w:endnote w:type="continuationSeparator" w:id="0">
    <w:p w:rsidR="005A2602" w:rsidRDefault="005A2602" w:rsidP="00047D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602" w:rsidRDefault="005A2602" w:rsidP="00047DA7">
      <w:pPr>
        <w:spacing w:after="0" w:line="240" w:lineRule="auto"/>
      </w:pPr>
      <w:r>
        <w:separator/>
      </w:r>
    </w:p>
  </w:footnote>
  <w:footnote w:type="continuationSeparator" w:id="0">
    <w:p w:rsidR="005A2602" w:rsidRDefault="005A2602" w:rsidP="00047D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131674"/>
      <w:docPartObj>
        <w:docPartGallery w:val="Page Numbers (Top of Page)"/>
        <w:docPartUnique/>
      </w:docPartObj>
    </w:sdtPr>
    <w:sdtEndPr/>
    <w:sdtContent>
      <w:p w:rsidR="001655C5" w:rsidRDefault="001655C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74E4">
          <w:rPr>
            <w:noProof/>
          </w:rPr>
          <w:t>2</w:t>
        </w:r>
        <w:r>
          <w:fldChar w:fldCharType="end"/>
        </w:r>
      </w:p>
    </w:sdtContent>
  </w:sdt>
  <w:p w:rsidR="001655C5" w:rsidRDefault="001655C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80B"/>
    <w:rsid w:val="000245AA"/>
    <w:rsid w:val="00047DA7"/>
    <w:rsid w:val="00060F67"/>
    <w:rsid w:val="00073514"/>
    <w:rsid w:val="0008180B"/>
    <w:rsid w:val="000E1C4E"/>
    <w:rsid w:val="000F207E"/>
    <w:rsid w:val="00115A69"/>
    <w:rsid w:val="001655C5"/>
    <w:rsid w:val="00216F28"/>
    <w:rsid w:val="00243A2E"/>
    <w:rsid w:val="002B6562"/>
    <w:rsid w:val="002F74E4"/>
    <w:rsid w:val="003878AB"/>
    <w:rsid w:val="003C5569"/>
    <w:rsid w:val="003E2195"/>
    <w:rsid w:val="004531F6"/>
    <w:rsid w:val="004B04A9"/>
    <w:rsid w:val="004F1A32"/>
    <w:rsid w:val="00511AC1"/>
    <w:rsid w:val="00523556"/>
    <w:rsid w:val="00582ADA"/>
    <w:rsid w:val="00586421"/>
    <w:rsid w:val="005A2602"/>
    <w:rsid w:val="005E310C"/>
    <w:rsid w:val="00687E4B"/>
    <w:rsid w:val="00710444"/>
    <w:rsid w:val="00714A8C"/>
    <w:rsid w:val="00737DDB"/>
    <w:rsid w:val="00752206"/>
    <w:rsid w:val="00792105"/>
    <w:rsid w:val="007B229F"/>
    <w:rsid w:val="007F062B"/>
    <w:rsid w:val="00802B6B"/>
    <w:rsid w:val="00863640"/>
    <w:rsid w:val="008D15EA"/>
    <w:rsid w:val="008E5AED"/>
    <w:rsid w:val="00906138"/>
    <w:rsid w:val="00924634"/>
    <w:rsid w:val="009550EF"/>
    <w:rsid w:val="0098048F"/>
    <w:rsid w:val="009C0021"/>
    <w:rsid w:val="00A10253"/>
    <w:rsid w:val="00A90E51"/>
    <w:rsid w:val="00AC09DF"/>
    <w:rsid w:val="00AC271D"/>
    <w:rsid w:val="00AC7314"/>
    <w:rsid w:val="00B26759"/>
    <w:rsid w:val="00B43E9C"/>
    <w:rsid w:val="00B66628"/>
    <w:rsid w:val="00B8449E"/>
    <w:rsid w:val="00BD6280"/>
    <w:rsid w:val="00BE2FDD"/>
    <w:rsid w:val="00BE4CF0"/>
    <w:rsid w:val="00C32944"/>
    <w:rsid w:val="00C458DC"/>
    <w:rsid w:val="00C62D9E"/>
    <w:rsid w:val="00C74866"/>
    <w:rsid w:val="00C90F2C"/>
    <w:rsid w:val="00CD179D"/>
    <w:rsid w:val="00CE3E25"/>
    <w:rsid w:val="00D30B97"/>
    <w:rsid w:val="00D414DF"/>
    <w:rsid w:val="00D70740"/>
    <w:rsid w:val="00DB0751"/>
    <w:rsid w:val="00DD7690"/>
    <w:rsid w:val="00ED11F8"/>
    <w:rsid w:val="00F15493"/>
    <w:rsid w:val="00F5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27C5D4-9D95-4EC8-A2CE-02D2010FD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7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7DA7"/>
  </w:style>
  <w:style w:type="paragraph" w:styleId="a6">
    <w:name w:val="footer"/>
    <w:basedOn w:val="a"/>
    <w:link w:val="a7"/>
    <w:uiPriority w:val="99"/>
    <w:unhideWhenUsed/>
    <w:rsid w:val="00047D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7D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282</Words>
  <Characters>1611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Финансовое управление</Company>
  <LinksUpToDate>false</LinksUpToDate>
  <CharactersWithSpaces>1890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Финансовое управление Динской район</dc:creator>
  <cp:keywords/>
  <dc:description/>
  <cp:lastModifiedBy>comcen</cp:lastModifiedBy>
  <cp:revision>11</cp:revision>
  <cp:lastPrinted>2014-10-01T06:25:00Z</cp:lastPrinted>
  <dcterms:created xsi:type="dcterms:W3CDTF">2014-08-13T10:49:00Z</dcterms:created>
  <dcterms:modified xsi:type="dcterms:W3CDTF">2017-04-18T12:30:00Z</dcterms:modified>
</cp:coreProperties>
</file>