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2E577D" w:rsidRDefault="00F92B26" w:rsidP="00D93087">
      <w:pPr>
        <w:jc w:val="right"/>
        <w:rPr>
          <w:rFonts w:ascii="Times New Roman" w:hAnsi="Times New Roman"/>
          <w:sz w:val="28"/>
          <w:szCs w:val="28"/>
        </w:rPr>
      </w:pPr>
      <w:r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</w:t>
      </w:r>
      <w:r w:rsidR="0015691F">
        <w:rPr>
          <w:rStyle w:val="FontStyle12"/>
          <w:sz w:val="28"/>
          <w:szCs w:val="28"/>
        </w:rPr>
        <w:t>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C43528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C344B7">
        <w:rPr>
          <w:rFonts w:ascii="Times New Roman" w:hAnsi="Times New Roman"/>
          <w:color w:val="0000FF"/>
          <w:sz w:val="28"/>
          <w:szCs w:val="28"/>
        </w:rPr>
        <w:t>27.04.2017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C344B7">
        <w:rPr>
          <w:rFonts w:ascii="Times New Roman" w:hAnsi="Times New Roman"/>
          <w:color w:val="0000FF"/>
          <w:sz w:val="28"/>
          <w:szCs w:val="28"/>
        </w:rPr>
        <w:t>171-33/3</w:t>
      </w:r>
      <w:bookmarkStart w:id="0" w:name="_GoBack"/>
      <w:bookmarkEnd w:id="0"/>
    </w:p>
    <w:p w:rsidR="00D144D0" w:rsidRPr="0015691F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15691F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1D00FA">
      <w:pPr>
        <w:pStyle w:val="Style6"/>
        <w:widowControl/>
        <w:spacing w:line="240" w:lineRule="exact"/>
        <w:ind w:left="38" w:firstLine="671"/>
        <w:jc w:val="center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 w:rsidR="001D00FA">
        <w:rPr>
          <w:rStyle w:val="FontStyle12"/>
          <w:sz w:val="28"/>
          <w:szCs w:val="28"/>
        </w:rPr>
        <w:t>отчете</w:t>
      </w:r>
      <w:proofErr w:type="gramEnd"/>
      <w:r w:rsidR="001D00FA">
        <w:rPr>
          <w:rStyle w:val="FontStyle12"/>
          <w:sz w:val="28"/>
          <w:szCs w:val="28"/>
        </w:rPr>
        <w:t xml:space="preserve"> о выполнении отдельных показателей индикативного плана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 w:rsidR="008E1011">
        <w:rPr>
          <w:rStyle w:val="FontStyle12"/>
          <w:sz w:val="28"/>
          <w:szCs w:val="28"/>
        </w:rPr>
        <w:t>6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8E1011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за </w:t>
      </w:r>
      <w:r w:rsidRPr="00AA0F89">
        <w:rPr>
          <w:rStyle w:val="FontStyle13"/>
          <w:sz w:val="28"/>
          <w:szCs w:val="28"/>
        </w:rPr>
        <w:t>201</w:t>
      </w:r>
      <w:r w:rsidR="008E1011">
        <w:rPr>
          <w:rStyle w:val="FontStyle13"/>
          <w:sz w:val="28"/>
          <w:szCs w:val="28"/>
        </w:rPr>
        <w:t>6</w:t>
      </w:r>
      <w:r w:rsidR="002E577D">
        <w:rPr>
          <w:rStyle w:val="FontStyle13"/>
          <w:sz w:val="28"/>
          <w:szCs w:val="28"/>
        </w:rPr>
        <w:t xml:space="preserve"> год</w:t>
      </w:r>
      <w:r w:rsidRPr="00AA0F89">
        <w:rPr>
          <w:rStyle w:val="FontStyle13"/>
          <w:sz w:val="28"/>
          <w:szCs w:val="28"/>
        </w:rPr>
        <w:t xml:space="preserve">, в соответствии с Бюджетным кодексом РФ, </w:t>
      </w:r>
      <w:r w:rsidR="008E1011" w:rsidRPr="00076B3C">
        <w:rPr>
          <w:color w:val="000000" w:themeColor="text1"/>
          <w:sz w:val="28"/>
          <w:szCs w:val="28"/>
        </w:rPr>
        <w:t>стать</w:t>
      </w:r>
      <w:r w:rsidR="008E1011">
        <w:rPr>
          <w:color w:val="000000" w:themeColor="text1"/>
          <w:sz w:val="28"/>
          <w:szCs w:val="28"/>
        </w:rPr>
        <w:t>ями</w:t>
      </w:r>
      <w:r w:rsidR="008E1011" w:rsidRPr="00076B3C">
        <w:rPr>
          <w:color w:val="000000" w:themeColor="text1"/>
          <w:sz w:val="28"/>
          <w:szCs w:val="28"/>
        </w:rPr>
        <w:t xml:space="preserve"> 15, 16 </w:t>
      </w:r>
      <w:hyperlink r:id="rId8" w:history="1">
        <w:r w:rsidR="008E1011" w:rsidRPr="00076B3C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426EDE" w:rsidRPr="00AA0F89">
        <w:rPr>
          <w:rStyle w:val="FontStyle13"/>
          <w:sz w:val="28"/>
          <w:szCs w:val="28"/>
        </w:rPr>
        <w:t>201</w:t>
      </w:r>
      <w:r w:rsidR="008E1011">
        <w:rPr>
          <w:rStyle w:val="FontStyle13"/>
          <w:sz w:val="28"/>
          <w:szCs w:val="28"/>
        </w:rPr>
        <w:t>6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1D00FA" w:rsidRPr="001D00FA" w:rsidRDefault="008E1011" w:rsidP="008E1011">
      <w:pPr>
        <w:pStyle w:val="a5"/>
        <w:numPr>
          <w:ilvl w:val="0"/>
          <w:numId w:val="1"/>
        </w:numPr>
        <w:ind w:left="0" w:firstLine="720"/>
        <w:jc w:val="both"/>
        <w:rPr>
          <w:rStyle w:val="FontStyle13"/>
          <w:spacing w:val="0"/>
          <w:sz w:val="28"/>
          <w:szCs w:val="28"/>
        </w:rPr>
      </w:pPr>
      <w:r w:rsidRPr="008E1011">
        <w:rPr>
          <w:rStyle w:val="FontStyle13"/>
          <w:sz w:val="28"/>
          <w:szCs w:val="28"/>
        </w:rPr>
        <w:t>Администрации Мичуринс</w:t>
      </w:r>
      <w:r w:rsidR="004B0A29">
        <w:rPr>
          <w:rStyle w:val="FontStyle13"/>
          <w:sz w:val="28"/>
          <w:szCs w:val="28"/>
        </w:rPr>
        <w:t>кого сельского поселения (</w:t>
      </w:r>
      <w:r w:rsidR="001A0C94">
        <w:rPr>
          <w:rStyle w:val="FontStyle13"/>
          <w:sz w:val="28"/>
          <w:szCs w:val="28"/>
        </w:rPr>
        <w:t>Иванов</w:t>
      </w:r>
      <w:r w:rsidRPr="008E1011">
        <w:rPr>
          <w:rStyle w:val="FontStyle13"/>
          <w:sz w:val="28"/>
          <w:szCs w:val="28"/>
        </w:rPr>
        <w:t>)</w:t>
      </w:r>
      <w:r w:rsidR="001D00FA">
        <w:rPr>
          <w:rStyle w:val="FontStyle13"/>
          <w:sz w:val="28"/>
          <w:szCs w:val="28"/>
        </w:rPr>
        <w:t>:</w:t>
      </w:r>
    </w:p>
    <w:p w:rsidR="008E1011" w:rsidRDefault="001D00FA" w:rsidP="001D00FA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E1011" w:rsidRPr="008E101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E1011" w:rsidRPr="008E1011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 w:rsidR="00507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0FA" w:rsidRPr="008E1011" w:rsidRDefault="001D00FA" w:rsidP="001D00FA">
      <w:pPr>
        <w:pStyle w:val="a5"/>
        <w:numPr>
          <w:ilvl w:val="1"/>
          <w:numId w:val="1"/>
        </w:numPr>
        <w:ind w:left="0" w:firstLine="720"/>
        <w:jc w:val="both"/>
        <w:rPr>
          <w:rStyle w:val="FontStyle13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обнародование настоящего решения.</w:t>
      </w:r>
    </w:p>
    <w:p w:rsidR="008E1011" w:rsidRPr="008E1011" w:rsidRDefault="008E1011" w:rsidP="008E1011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0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01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proofErr w:type="spellStart"/>
      <w:r w:rsidR="00B66087"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  <w:r w:rsidRPr="008E1011">
        <w:rPr>
          <w:rFonts w:ascii="Times New Roman" w:hAnsi="Times New Roman" w:cs="Times New Roman"/>
          <w:sz w:val="28"/>
          <w:szCs w:val="28"/>
        </w:rPr>
        <w:t>).</w:t>
      </w:r>
    </w:p>
    <w:p w:rsidR="008E1011" w:rsidRPr="008E1011" w:rsidRDefault="008E1011" w:rsidP="008E1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01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r w:rsidR="0050745F">
        <w:rPr>
          <w:rFonts w:ascii="Times New Roman" w:hAnsi="Times New Roman" w:cs="Times New Roman"/>
          <w:sz w:val="28"/>
          <w:szCs w:val="28"/>
        </w:rPr>
        <w:t>обнародования</w:t>
      </w:r>
      <w:r w:rsidRPr="008E1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011" w:rsidRDefault="008E1011" w:rsidP="008E101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66087" w:rsidRDefault="00B66087" w:rsidP="00B660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E1011" w:rsidRPr="008E1011" w:rsidRDefault="00B66087" w:rsidP="00B6608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1011" w:rsidRPr="00B660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1011" w:rsidRPr="00B66087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>О.А. Рассамаха</w:t>
      </w:r>
    </w:p>
    <w:sectPr w:rsidR="008E1011" w:rsidRPr="008E1011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6D5280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5691F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0C94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00FA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0A29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0745F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1011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6087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44B7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38E7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8E101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8E101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36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5C35-9119-40AE-85F7-4346ECB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9</cp:revision>
  <cp:lastPrinted>2016-04-13T04:25:00Z</cp:lastPrinted>
  <dcterms:created xsi:type="dcterms:W3CDTF">2017-03-14T10:14:00Z</dcterms:created>
  <dcterms:modified xsi:type="dcterms:W3CDTF">2017-05-11T07:07:00Z</dcterms:modified>
</cp:coreProperties>
</file>