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Pr="00AE4FEA" w:rsidRDefault="00AE4FEA" w:rsidP="00AE4FEA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FE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4FEA" w:rsidRDefault="00AE4FEA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-635</wp:posOffset>
            </wp:positionV>
            <wp:extent cx="474980" cy="523875"/>
            <wp:effectExtent l="19050" t="0" r="127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EA" w:rsidRDefault="00AE4FEA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FEA" w:rsidRDefault="00AE4FEA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bookmarkStart w:id="0" w:name="_GoBack"/>
      <w:bookmarkEnd w:id="0"/>
      <w:r w:rsidR="006E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936252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E14A0">
        <w:rPr>
          <w:rFonts w:ascii="Times New Roman" w:hAnsi="Times New Roman" w:cs="Times New Roman"/>
          <w:sz w:val="28"/>
          <w:szCs w:val="28"/>
        </w:rPr>
        <w:t>___________________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E14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6E14A0">
        <w:rPr>
          <w:rFonts w:ascii="Times New Roman" w:hAnsi="Times New Roman" w:cs="Times New Roman"/>
          <w:sz w:val="28"/>
          <w:szCs w:val="28"/>
        </w:rPr>
        <w:t>_________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6E14A0">
        <w:rPr>
          <w:rFonts w:ascii="Times New Roman" w:hAnsi="Times New Roman" w:cs="Times New Roman"/>
          <w:b/>
          <w:bCs/>
          <w:sz w:val="28"/>
          <w:szCs w:val="28"/>
        </w:rPr>
        <w:t>внесении изменений и дополнений в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E8B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Мичуринского сельского поселения от </w:t>
      </w:r>
      <w:r w:rsidR="00DB7B3E">
        <w:rPr>
          <w:rFonts w:ascii="Times New Roman" w:hAnsi="Times New Roman" w:cs="Times New Roman"/>
          <w:b/>
          <w:bCs/>
          <w:sz w:val="28"/>
          <w:szCs w:val="28"/>
        </w:rPr>
        <w:t xml:space="preserve">19.11.2014 № 19-4/3 «О правилах 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санитарного </w:t>
      </w:r>
      <w:r w:rsidR="00D51E8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содержания территории Мичуринского </w:t>
      </w:r>
      <w:r w:rsidRPr="00DF3EE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</w:t>
      </w:r>
      <w:r w:rsidRPr="00DF3EE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нского района Краснодарского края»</w:t>
      </w:r>
    </w:p>
    <w:p w:rsidR="00DF3EED" w:rsidRPr="00DF3EED" w:rsidRDefault="00DF3EED" w:rsidP="00DF3EE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Default="00DF3EED" w:rsidP="006D0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47999" w:rsidRPr="00847999">
        <w:rPr>
          <w:rFonts w:ascii="Times New Roman" w:hAnsi="Times New Roman" w:cs="Times New Roman"/>
          <w:bCs/>
          <w:sz w:val="28"/>
          <w:szCs w:val="28"/>
        </w:rPr>
        <w:t>Для приведения</w:t>
      </w:r>
      <w:r w:rsidR="00847999">
        <w:rPr>
          <w:rFonts w:ascii="Times New Roman" w:hAnsi="Times New Roman" w:cs="Times New Roman"/>
          <w:bCs/>
          <w:sz w:val="28"/>
          <w:szCs w:val="28"/>
        </w:rPr>
        <w:t xml:space="preserve"> в соответствие с </w:t>
      </w:r>
      <w:r w:rsidR="00DC4829">
        <w:rPr>
          <w:rFonts w:ascii="Times New Roman" w:hAnsi="Times New Roman" w:cs="Times New Roman"/>
          <w:bCs/>
          <w:sz w:val="28"/>
          <w:szCs w:val="28"/>
        </w:rPr>
        <w:t xml:space="preserve">действующим федеральным законодательством и законодательством Краснодарского края, Правил благоустройства и санитарного состояния территории Мичуринского сельского поселения Динского района Краснодарского края (далее Правила) </w:t>
      </w:r>
      <w:r w:rsidRPr="00DF3EED">
        <w:rPr>
          <w:rFonts w:ascii="Times New Roman" w:hAnsi="Times New Roman" w:cs="Times New Roman"/>
          <w:sz w:val="28"/>
          <w:szCs w:val="28"/>
        </w:rPr>
        <w:t xml:space="preserve">Совет Мичуринского  сельского поселения </w:t>
      </w:r>
      <w:proofErr w:type="spellStart"/>
      <w:r w:rsidRPr="00DF3EE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F3EED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 w:rsidRPr="00DF3E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3EE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F3E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F3EE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F3EED" w:rsidRPr="00ED27DD" w:rsidRDefault="00DB7B3E" w:rsidP="00F01879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Мичуринского сельского поселения Динского района Краснодарского края от </w:t>
      </w:r>
      <w:r w:rsidRPr="00DB7B3E">
        <w:rPr>
          <w:bCs/>
          <w:sz w:val="28"/>
          <w:szCs w:val="28"/>
        </w:rPr>
        <w:t>19.11.2014 № 19-4/3 «О правилах благоустройства и санитарного содержания территории Мичуринского сельского поселения Ди</w:t>
      </w:r>
      <w:r w:rsidRPr="00DB7B3E">
        <w:rPr>
          <w:bCs/>
          <w:color w:val="000000"/>
          <w:spacing w:val="-5"/>
          <w:w w:val="108"/>
          <w:sz w:val="28"/>
          <w:szCs w:val="28"/>
        </w:rPr>
        <w:t>нского района Краснодарского края»</w:t>
      </w:r>
      <w:r>
        <w:rPr>
          <w:bCs/>
          <w:color w:val="000000"/>
          <w:spacing w:val="-5"/>
          <w:w w:val="108"/>
          <w:sz w:val="28"/>
          <w:szCs w:val="28"/>
        </w:rPr>
        <w:t xml:space="preserve"> внести следующие изменения и дополнения:</w:t>
      </w:r>
    </w:p>
    <w:p w:rsidR="00ED27DD" w:rsidRDefault="00ED27DD" w:rsidP="00A7770D">
      <w:pPr>
        <w:pStyle w:val="a3"/>
        <w:numPr>
          <w:ilvl w:val="1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названии Правил слово «состояния» 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«содержания»</w:t>
      </w:r>
      <w:r w:rsidR="003D5A7B">
        <w:rPr>
          <w:sz w:val="28"/>
          <w:szCs w:val="28"/>
        </w:rPr>
        <w:t>;</w:t>
      </w:r>
    </w:p>
    <w:p w:rsidR="003D5A7B" w:rsidRDefault="003D5A7B" w:rsidP="00A7770D">
      <w:pPr>
        <w:pStyle w:val="a3"/>
        <w:numPr>
          <w:ilvl w:val="1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6:</w:t>
      </w:r>
    </w:p>
    <w:p w:rsidR="003D5A7B" w:rsidRDefault="003D5A7B" w:rsidP="00A7770D">
      <w:pPr>
        <w:pStyle w:val="a3"/>
        <w:numPr>
          <w:ilvl w:val="2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в пункте 9 </w:t>
      </w:r>
      <w:r w:rsidR="0062626B">
        <w:rPr>
          <w:sz w:val="28"/>
          <w:szCs w:val="28"/>
        </w:rPr>
        <w:t xml:space="preserve">слова «на собственных и прилегающих территориях» </w:t>
      </w:r>
      <w:proofErr w:type="gramStart"/>
      <w:r w:rsidR="0062626B">
        <w:rPr>
          <w:sz w:val="28"/>
          <w:szCs w:val="28"/>
        </w:rPr>
        <w:t>заменить на слова</w:t>
      </w:r>
      <w:proofErr w:type="gramEnd"/>
      <w:r w:rsidR="0062626B">
        <w:rPr>
          <w:sz w:val="28"/>
          <w:szCs w:val="28"/>
        </w:rPr>
        <w:t xml:space="preserve"> «на землях находящихся в собственности, аренде или другом вещном праве»;</w:t>
      </w:r>
    </w:p>
    <w:p w:rsidR="0062626B" w:rsidRDefault="0062626B" w:rsidP="00A7770D">
      <w:pPr>
        <w:pStyle w:val="a3"/>
        <w:numPr>
          <w:ilvl w:val="2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11 </w:t>
      </w:r>
      <w:r w:rsidR="00CC6234">
        <w:rPr>
          <w:sz w:val="28"/>
          <w:szCs w:val="28"/>
        </w:rPr>
        <w:t xml:space="preserve">изложить в новой редакции: «11. Организация мероприятий по охране зеленых насаждений осуществляется в соответствии с </w:t>
      </w:r>
      <w:r w:rsidR="0074296E">
        <w:rPr>
          <w:sz w:val="28"/>
          <w:szCs w:val="28"/>
        </w:rPr>
        <w:t xml:space="preserve">законодательством Российской федерации и законодательством Краснодарского края в области охраны окружающей среды </w:t>
      </w:r>
      <w:r w:rsidR="00545A02">
        <w:rPr>
          <w:sz w:val="28"/>
          <w:szCs w:val="28"/>
        </w:rPr>
        <w:t>и настоящих Правил»;</w:t>
      </w:r>
    </w:p>
    <w:p w:rsidR="00545A02" w:rsidRDefault="00545A02" w:rsidP="00A7770D">
      <w:pPr>
        <w:pStyle w:val="a3"/>
        <w:numPr>
          <w:ilvl w:val="2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18, 19, 21, 22, 23, 24</w:t>
      </w:r>
      <w:r w:rsidR="00CA5201">
        <w:rPr>
          <w:sz w:val="28"/>
          <w:szCs w:val="28"/>
        </w:rPr>
        <w:t xml:space="preserve"> заменить соответственно на 19, 20, 21, 22, 23, 24, 25;</w:t>
      </w:r>
    </w:p>
    <w:p w:rsidR="00CA5201" w:rsidRDefault="00CA5201" w:rsidP="00A7770D">
      <w:pPr>
        <w:pStyle w:val="a3"/>
        <w:numPr>
          <w:ilvl w:val="2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25 следующего содержания</w:t>
      </w:r>
      <w:r w:rsidR="00522BC0">
        <w:rPr>
          <w:sz w:val="28"/>
          <w:szCs w:val="28"/>
        </w:rPr>
        <w:t>: «Компенсационное озеленение необходимо</w:t>
      </w:r>
      <w:r w:rsidR="004C1C90">
        <w:rPr>
          <w:sz w:val="28"/>
          <w:szCs w:val="28"/>
        </w:rPr>
        <w:t xml:space="preserve"> производить </w:t>
      </w:r>
      <w:proofErr w:type="gramStart"/>
      <w:r w:rsidR="004C1C90">
        <w:rPr>
          <w:sz w:val="28"/>
          <w:szCs w:val="28"/>
        </w:rPr>
        <w:t>согласн</w:t>
      </w:r>
      <w:r w:rsidR="00522BC0">
        <w:rPr>
          <w:sz w:val="28"/>
          <w:szCs w:val="28"/>
        </w:rPr>
        <w:t>о</w:t>
      </w:r>
      <w:proofErr w:type="gramEnd"/>
      <w:r w:rsidR="00522BC0">
        <w:rPr>
          <w:sz w:val="28"/>
          <w:szCs w:val="28"/>
        </w:rPr>
        <w:t xml:space="preserve"> видового состава и </w:t>
      </w:r>
      <w:r w:rsidR="004C1C90">
        <w:rPr>
          <w:sz w:val="28"/>
          <w:szCs w:val="28"/>
        </w:rPr>
        <w:t>возраста зеленых насаждений, указанных в приложении № 8 к настоящим правилам</w:t>
      </w:r>
      <w:r w:rsidR="003C574C">
        <w:rPr>
          <w:sz w:val="28"/>
          <w:szCs w:val="28"/>
        </w:rPr>
        <w:t>;</w:t>
      </w:r>
    </w:p>
    <w:p w:rsidR="00522BC0" w:rsidRPr="00522BC0" w:rsidRDefault="003C574C" w:rsidP="00F01879">
      <w:pPr>
        <w:pStyle w:val="a3"/>
        <w:numPr>
          <w:ilvl w:val="2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22BC0">
        <w:rPr>
          <w:sz w:val="28"/>
          <w:szCs w:val="28"/>
        </w:rPr>
        <w:t>дополнить пунктом 26 следующего содержания: «для учета зеленых насаждений на территории поселения сведения о зеленых насаждениях, находящихся на территории общего пользования заносятся в Реестр зеленых насаждений.</w:t>
      </w:r>
      <w:r w:rsidR="004B0A3E" w:rsidRPr="00522BC0">
        <w:rPr>
          <w:sz w:val="28"/>
          <w:szCs w:val="28"/>
        </w:rPr>
        <w:t xml:space="preserve"> </w:t>
      </w:r>
    </w:p>
    <w:p w:rsidR="00925C8A" w:rsidRPr="00522BC0" w:rsidRDefault="00201086" w:rsidP="002C6C87">
      <w:pPr>
        <w:pStyle w:val="a3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22BC0">
        <w:rPr>
          <w:sz w:val="28"/>
          <w:szCs w:val="28"/>
        </w:rPr>
        <w:t>26.1</w:t>
      </w:r>
      <w:r w:rsidR="00925C8A" w:rsidRPr="00522BC0">
        <w:rPr>
          <w:sz w:val="28"/>
          <w:szCs w:val="28"/>
        </w:rPr>
        <w:t>.</w:t>
      </w:r>
      <w:r w:rsidRPr="00522BC0">
        <w:rPr>
          <w:sz w:val="28"/>
          <w:szCs w:val="28"/>
        </w:rPr>
        <w:t xml:space="preserve"> </w:t>
      </w:r>
      <w:r w:rsidR="00925C8A" w:rsidRPr="00522BC0">
        <w:rPr>
          <w:color w:val="000000"/>
          <w:sz w:val="28"/>
          <w:szCs w:val="28"/>
        </w:rPr>
        <w:t xml:space="preserve">Реестр зеленых насаждений Мичуринского сельского поселения (далее </w:t>
      </w:r>
      <w:r w:rsidR="00E95FF3" w:rsidRPr="00522BC0">
        <w:rPr>
          <w:color w:val="000000"/>
          <w:sz w:val="28"/>
          <w:szCs w:val="28"/>
        </w:rPr>
        <w:t>–</w:t>
      </w:r>
      <w:r w:rsidR="00925C8A" w:rsidRPr="00522BC0">
        <w:rPr>
          <w:color w:val="000000"/>
          <w:sz w:val="28"/>
          <w:szCs w:val="28"/>
        </w:rPr>
        <w:t xml:space="preserve"> реестр</w:t>
      </w:r>
      <w:r w:rsidR="00E95FF3" w:rsidRPr="00522BC0">
        <w:rPr>
          <w:color w:val="000000"/>
          <w:sz w:val="28"/>
          <w:szCs w:val="28"/>
        </w:rPr>
        <w:t>)</w:t>
      </w:r>
      <w:r w:rsidR="00925C8A" w:rsidRPr="00522BC0">
        <w:rPr>
          <w:color w:val="000000"/>
          <w:sz w:val="28"/>
          <w:szCs w:val="28"/>
        </w:rPr>
        <w:t xml:space="preserve"> - совокупность сведений о зеленых насаждениях, находящихся на территориях общего пользования Мичуринского сельского поселения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поселения.</w:t>
      </w:r>
    </w:p>
    <w:p w:rsidR="00925C8A" w:rsidRPr="00925C8A" w:rsidRDefault="00414B0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26.2</w:t>
      </w:r>
      <w:r w:rsidR="00925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581B">
        <w:rPr>
          <w:rFonts w:ascii="Times New Roman" w:hAnsi="Times New Roman" w:cs="Times New Roman"/>
          <w:color w:val="000000"/>
          <w:sz w:val="28"/>
          <w:szCs w:val="28"/>
        </w:rPr>
        <w:t xml:space="preserve">Реестр зеленых насаждений создается </w:t>
      </w:r>
      <w:proofErr w:type="gramStart"/>
      <w:r w:rsidR="0095581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5C8A" w:rsidRPr="00925C8A" w:rsidRDefault="00E95FF3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эффективного содержания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охрана зеленых насаждений;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опре</w:t>
      </w:r>
      <w:r w:rsidR="00E9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деления обеспеченности поселения зелеными</w:t>
      </w: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насаждениями;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осуществления </w:t>
      </w:r>
      <w:proofErr w:type="gramStart"/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состоянием и использованием зеленых насаждений;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определения ущерба, нанесенного зеленым насаждениям</w:t>
      </w:r>
      <w:r w:rsidR="0028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хозяйственной деятельностью человека</w:t>
      </w: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8A" w:rsidRPr="00925C8A" w:rsidRDefault="00414B06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26.3.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Реестр представляет собой свод таблиц (информационных карт зеленых насаждений учетного участка - озелененной территории) в форме согласно приложению </w:t>
      </w:r>
      <w:r w:rsidR="0028421B">
        <w:rPr>
          <w:rFonts w:ascii="Times New Roman" w:hAnsi="Times New Roman" w:cs="Times New Roman"/>
          <w:color w:val="000000"/>
          <w:sz w:val="28"/>
          <w:szCs w:val="28"/>
        </w:rPr>
        <w:t>№ 9 к настоящим Правилам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C8A" w:rsidRPr="00925C8A" w:rsidRDefault="00414B0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26.4. </w:t>
      </w:r>
      <w:proofErr w:type="gramStart"/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Озелененными территориями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925C8A" w:rsidRPr="00925C8A" w:rsidRDefault="00414B0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26.5.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магистральных улиц, в пределах полосы отвода.</w:t>
      </w:r>
    </w:p>
    <w:p w:rsidR="00925C8A" w:rsidRPr="00925C8A" w:rsidRDefault="00414B0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6. Учет зеленых насаждений на территор</w:t>
      </w:r>
      <w:r w:rsidR="0012217B">
        <w:rPr>
          <w:rFonts w:ascii="Times New Roman" w:hAnsi="Times New Roman" w:cs="Times New Roman"/>
          <w:color w:val="000000"/>
          <w:sz w:val="28"/>
          <w:szCs w:val="28"/>
        </w:rPr>
        <w:t>ии населенных пунктов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инвентаризации зеленых насаждений, расположенных в границах учетного участка - озелененной  территории, в целях определения их количества, видового состава и состояния.</w:t>
      </w:r>
    </w:p>
    <w:p w:rsidR="00925C8A" w:rsidRPr="00925C8A" w:rsidRDefault="00414B0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органов местного самоуправления Мичуринского сельского поселения.</w:t>
      </w:r>
      <w:proofErr w:type="gramEnd"/>
    </w:p>
    <w:p w:rsidR="00925C8A" w:rsidRPr="00925C8A" w:rsidRDefault="0012217B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В реестр не включаются:</w:t>
      </w:r>
    </w:p>
    <w:p w:rsidR="00925C8A" w:rsidRPr="00925C8A" w:rsidRDefault="0012217B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925C8A" w:rsidRPr="00925C8A" w:rsidRDefault="0012217B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925C8A" w:rsidRPr="00925C8A" w:rsidRDefault="0012217B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Зеленые насаждения, расположенные на особо охраняемых природных территориях (регулируется законодательством Российской Федерации и Краснодарского края)).</w:t>
      </w:r>
      <w:proofErr w:type="gramEnd"/>
    </w:p>
    <w:p w:rsidR="000A12D6" w:rsidRDefault="000A12D6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3E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3E5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83E51" w:rsidRPr="00483E51">
        <w:rPr>
          <w:rFonts w:ascii="Times New Roman" w:hAnsi="Times New Roman" w:cs="Times New Roman"/>
          <w:color w:val="000000"/>
          <w:sz w:val="28"/>
          <w:szCs w:val="28"/>
        </w:rPr>
        <w:t>Озеленение территории общего пользования подразделяются на следующие категории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2D6" w:rsidRDefault="000A12D6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8A" w:rsidRPr="00925C8A" w:rsidRDefault="00925C8A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1.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лесопарки, парки, сады, скверы, бульвары, а также объекты природного и историко-культурного наследия) в пределах полосы отвода автомобильных дорог;</w:t>
      </w:r>
    </w:p>
    <w:p w:rsidR="00925C8A" w:rsidRPr="00925C8A" w:rsidRDefault="00925C8A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>2.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 в пределах полосы отвода автомобильных дорог;</w:t>
      </w:r>
    </w:p>
    <w:p w:rsidR="00925C8A" w:rsidRPr="00925C8A" w:rsidRDefault="00925C8A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12D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3. Категория - озелененные территории специального назначения (озелененные территории санитарно-защитных, </w:t>
      </w:r>
      <w:proofErr w:type="spellStart"/>
      <w:r w:rsidRPr="00925C8A">
        <w:rPr>
          <w:rFonts w:ascii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925C8A">
        <w:rPr>
          <w:rFonts w:ascii="Times New Roman" w:hAnsi="Times New Roman" w:cs="Times New Roman"/>
          <w:color w:val="000000"/>
          <w:sz w:val="28"/>
          <w:szCs w:val="28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 в пределах полосы отвода.</w:t>
      </w:r>
    </w:p>
    <w:p w:rsidR="00925C8A" w:rsidRPr="00925C8A" w:rsidRDefault="000A12D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 Ведение реестра зеленых насаждений осуществляет отдел по вопросам земельных отношений и ЖКХ администрации Мичуринского сельского поселения.</w:t>
      </w:r>
    </w:p>
    <w:p w:rsidR="00925C8A" w:rsidRPr="00925C8A" w:rsidRDefault="000A12D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26.11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. Сведения о зеленых насаждениях формируются по результатам инвентаризации. </w:t>
      </w:r>
    </w:p>
    <w:p w:rsidR="00925C8A" w:rsidRPr="00925C8A" w:rsidRDefault="000A12D6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26.12.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Инвентаризацию пров</w:t>
      </w:r>
      <w:r w:rsidR="00F351BF">
        <w:rPr>
          <w:rFonts w:ascii="Times New Roman" w:hAnsi="Times New Roman" w:cs="Times New Roman"/>
          <w:color w:val="000000"/>
          <w:sz w:val="28"/>
          <w:szCs w:val="28"/>
        </w:rPr>
        <w:t xml:space="preserve">одит инвентаризационная комиссия создаваемая распоряжением администрации Мичуринского сельского поселения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Мичуринского сельского поселения ежегодно </w:t>
      </w:r>
      <w:r w:rsidR="00F351BF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с 1 сентября по 1 декабря текущего года.</w:t>
      </w:r>
    </w:p>
    <w:p w:rsidR="00925C8A" w:rsidRPr="00925C8A" w:rsidRDefault="00124263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26.13.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инвентаризации заносятся в Информационные карты зеленых насаждений учетного участка. Информационные карты оформляются на бумажных и электронных носителях в виде таблиц и картографических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№ 9 к настоящим Правилам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C8A" w:rsidRPr="00925C8A" w:rsidRDefault="00124263" w:rsidP="00F0187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26.14.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018E0">
        <w:rPr>
          <w:rFonts w:ascii="Times New Roman" w:hAnsi="Times New Roman" w:cs="Times New Roman"/>
          <w:color w:val="000000"/>
          <w:sz w:val="28"/>
          <w:szCs w:val="28"/>
        </w:rPr>
        <w:t>ри разработке проектов застройке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, прокладки дорог, тротуаров и других соор</w:t>
      </w:r>
      <w:r w:rsidR="00C018E0">
        <w:rPr>
          <w:rFonts w:ascii="Times New Roman" w:hAnsi="Times New Roman" w:cs="Times New Roman"/>
          <w:color w:val="000000"/>
          <w:sz w:val="28"/>
          <w:szCs w:val="28"/>
        </w:rPr>
        <w:t>ужений в информационную карту в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925C8A" w:rsidRDefault="00161496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26.15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до 25 декабря текущего года утверждается Сводный реестр зеленых насаждений по форме </w:t>
      </w:r>
      <w:r w:rsidR="00C018E0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10 к настоящим Правилам</w:t>
      </w:r>
      <w:r w:rsidR="00925C8A" w:rsidRPr="00925C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C98" w:rsidRDefault="007F5C98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50E" w:rsidRDefault="00265962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статье 15:</w:t>
      </w:r>
    </w:p>
    <w:p w:rsidR="00265962" w:rsidRDefault="00265962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1.3.1</w:t>
      </w:r>
      <w:r w:rsidR="00D718E7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3.6 перед словом «производить» добавить слово «рекомендовано»;</w:t>
      </w:r>
    </w:p>
    <w:p w:rsidR="004A55FB" w:rsidRDefault="00D718E7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1.3.2 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>в пункте 3.6.4 перед словом «предусматривать» дополнить словом «рекомендовано»;</w:t>
      </w:r>
    </w:p>
    <w:p w:rsidR="00D718E7" w:rsidRDefault="007475F3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 в пунк</w:t>
      </w:r>
      <w:r w:rsidR="004A55FB">
        <w:rPr>
          <w:rFonts w:ascii="Times New Roman" w:hAnsi="Times New Roman" w:cs="Times New Roman"/>
          <w:color w:val="000000"/>
          <w:sz w:val="28"/>
          <w:szCs w:val="28"/>
        </w:rPr>
        <w:t xml:space="preserve">те 3.6.5 перед словом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«размещать» добавить слово «ре5камендовано»;</w:t>
      </w:r>
    </w:p>
    <w:p w:rsidR="007475F3" w:rsidRDefault="00F17E78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 в пункте 4 подпункт 4.1</w:t>
      </w:r>
      <w:r w:rsidR="007475F3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="00D724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5F9B">
        <w:rPr>
          <w:rFonts w:ascii="Times New Roman" w:hAnsi="Times New Roman" w:cs="Times New Roman"/>
          <w:color w:val="000000"/>
          <w:sz w:val="28"/>
          <w:szCs w:val="28"/>
        </w:rPr>
        <w:t xml:space="preserve">изменить нумерацию подпункта с 4.2., 4.3., 4.4., 4.5. на 4.1., </w:t>
      </w:r>
      <w:r w:rsidR="007F5C98">
        <w:rPr>
          <w:rFonts w:ascii="Times New Roman" w:hAnsi="Times New Roman" w:cs="Times New Roman"/>
          <w:color w:val="000000"/>
          <w:sz w:val="28"/>
          <w:szCs w:val="28"/>
        </w:rPr>
        <w:t>4.2., 4.3., 4.4., соответственно;</w:t>
      </w:r>
    </w:p>
    <w:p w:rsidR="007F5C98" w:rsidRDefault="007F5C98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 в статье 28 пункт 2</w:t>
      </w:r>
      <w:r w:rsidR="00B76E27">
        <w:rPr>
          <w:rFonts w:ascii="Times New Roman" w:hAnsi="Times New Roman" w:cs="Times New Roman"/>
          <w:color w:val="000000"/>
          <w:sz w:val="28"/>
          <w:szCs w:val="28"/>
        </w:rPr>
        <w:t xml:space="preserve"> изменить нумерацию подпунктов с 2.3, 2.3, 2.4, 2.5 на 2.1, 2.2, 2.3, 2.4</w:t>
      </w:r>
      <w:r w:rsidR="004C256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соответственно;</w:t>
      </w:r>
    </w:p>
    <w:p w:rsidR="004C2560" w:rsidRDefault="004C2560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 в статью 32:</w:t>
      </w:r>
    </w:p>
    <w:p w:rsidR="003E0D33" w:rsidRDefault="004C2560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3E0D3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9 дополнить подпунктом </w:t>
      </w:r>
      <w:r w:rsidR="003E0D33">
        <w:rPr>
          <w:rFonts w:ascii="Times New Roman" w:hAnsi="Times New Roman" w:cs="Times New Roman"/>
          <w:color w:val="000000"/>
          <w:sz w:val="28"/>
          <w:szCs w:val="28"/>
        </w:rPr>
        <w:t xml:space="preserve">9.12 следующего содержания: </w:t>
      </w:r>
      <w:r w:rsidR="003E0D33" w:rsidRPr="003E0D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0D33" w:rsidRPr="003E0D33">
        <w:rPr>
          <w:rFonts w:ascii="Times New Roman" w:hAnsi="Times New Roman" w:cs="Times New Roman"/>
          <w:sz w:val="28"/>
          <w:szCs w:val="28"/>
        </w:rPr>
        <w:t>При производстве дорожных работ (капитальное строительство, реконструкция, ремонт) предусматривается временное ограждение территории, где производятся работы, в соответствии с отраслевым дорожным методологическим документом ОДМ 218.6.019-2016 и Рекомендации по организации движения и ограждению ме</w:t>
      </w:r>
      <w:r w:rsidR="003E0D33">
        <w:rPr>
          <w:rFonts w:ascii="Times New Roman" w:hAnsi="Times New Roman" w:cs="Times New Roman"/>
          <w:sz w:val="28"/>
          <w:szCs w:val="28"/>
        </w:rPr>
        <w:t>ст производства дорожных работ»;</w:t>
      </w:r>
    </w:p>
    <w:p w:rsidR="003E0D33" w:rsidRDefault="003E0D33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 изменить нумерацию подпунктов </w:t>
      </w:r>
      <w:r w:rsidR="007E55F6">
        <w:rPr>
          <w:rFonts w:ascii="Times New Roman" w:hAnsi="Times New Roman" w:cs="Times New Roman"/>
          <w:sz w:val="28"/>
          <w:szCs w:val="28"/>
        </w:rPr>
        <w:t>с 18, 19, 20, 21 н</w:t>
      </w:r>
      <w:r w:rsidR="009B1ABE">
        <w:rPr>
          <w:rFonts w:ascii="Times New Roman" w:hAnsi="Times New Roman" w:cs="Times New Roman"/>
          <w:sz w:val="28"/>
          <w:szCs w:val="28"/>
        </w:rPr>
        <w:t>а 10, 11, 12, 13 соответственно;</w:t>
      </w:r>
    </w:p>
    <w:p w:rsidR="00E02167" w:rsidRDefault="00E02167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в статье 34:</w:t>
      </w:r>
    </w:p>
    <w:p w:rsidR="009B1ABE" w:rsidRDefault="009B1ABE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22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29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1 исключить слова «И прилегающих территорий»</w:t>
      </w:r>
      <w:r w:rsidR="00022997">
        <w:rPr>
          <w:rFonts w:ascii="Times New Roman" w:hAnsi="Times New Roman" w:cs="Times New Roman"/>
          <w:sz w:val="28"/>
          <w:szCs w:val="28"/>
        </w:rPr>
        <w:t>;</w:t>
      </w:r>
    </w:p>
    <w:p w:rsidR="00022997" w:rsidRDefault="00022997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 пункт 2 изложить в новой редакции:</w:t>
      </w:r>
    </w:p>
    <w:p w:rsidR="00022997" w:rsidRDefault="00022997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Граждане, юридические лица и индивидуальные предприниматели </w:t>
      </w:r>
      <w:r w:rsidR="00020D9E">
        <w:rPr>
          <w:rFonts w:ascii="Times New Roman" w:hAnsi="Times New Roman" w:cs="Times New Roman"/>
          <w:sz w:val="28"/>
          <w:szCs w:val="28"/>
        </w:rPr>
        <w:t xml:space="preserve">могут заключать </w:t>
      </w:r>
      <w:proofErr w:type="spellStart"/>
      <w:r w:rsidR="00020D9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020D9E">
        <w:rPr>
          <w:rFonts w:ascii="Times New Roman" w:hAnsi="Times New Roman" w:cs="Times New Roman"/>
          <w:sz w:val="28"/>
          <w:szCs w:val="28"/>
        </w:rPr>
        <w:t xml:space="preserve"> – правовые договоры на сбор, транспортировку, размещение отходов со специализированными организациями»;</w:t>
      </w:r>
    </w:p>
    <w:p w:rsidR="00020D9E" w:rsidRDefault="00020D9E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в статье 35 в пункте 4:</w:t>
      </w:r>
    </w:p>
    <w:p w:rsidR="003C6D98" w:rsidRDefault="00020D9E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C6D9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исключить пункт</w:t>
      </w:r>
      <w:r w:rsidR="003C6D98">
        <w:rPr>
          <w:rFonts w:ascii="Times New Roman" w:hAnsi="Times New Roman" w:cs="Times New Roman"/>
          <w:sz w:val="28"/>
          <w:szCs w:val="28"/>
        </w:rPr>
        <w:t>.4.5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D98">
        <w:rPr>
          <w:rFonts w:ascii="Times New Roman" w:hAnsi="Times New Roman" w:cs="Times New Roman"/>
          <w:sz w:val="28"/>
          <w:szCs w:val="28"/>
        </w:rPr>
        <w:t>;</w:t>
      </w:r>
    </w:p>
    <w:p w:rsidR="00020D9E" w:rsidRPr="003E0D33" w:rsidRDefault="003C6D98" w:rsidP="00F018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 изменить нумерацию подпунктов 4.6. на 4.5. соответственно</w:t>
      </w:r>
    </w:p>
    <w:p w:rsidR="00DF3EED" w:rsidRPr="00DF3EED" w:rsidRDefault="00A54AE7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="00DF3EED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дминистрации Мичуринского сельского пос</w:t>
      </w:r>
      <w:r w:rsidR="00037EE4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еления Динского района (Иванов)</w:t>
      </w:r>
      <w:r w:rsidR="008743E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</w:p>
    <w:p w:rsidR="00DF3EED" w:rsidRPr="00DF3EED" w:rsidRDefault="00A54AE7" w:rsidP="00F018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2</w:t>
      </w:r>
      <w:r w:rsid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DF3EED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DF3EED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</w:t>
      </w:r>
      <w:r w:rsidR="00F018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«</w:t>
      </w:r>
      <w:r w:rsidR="00DF3EED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Интернет»;</w:t>
      </w:r>
    </w:p>
    <w:p w:rsidR="00DF3EED" w:rsidRDefault="00A54AE7" w:rsidP="00F018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2</w:t>
      </w:r>
      <w:r w:rsidR="00DF3EED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опубликовать</w:t>
      </w:r>
      <w:r w:rsidR="00DF3EED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настоящее решение </w:t>
      </w:r>
      <w:r w:rsidR="00037EE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в газете «Мичуринские вести»</w:t>
      </w:r>
      <w:r w:rsidR="00F018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;</w:t>
      </w:r>
    </w:p>
    <w:p w:rsidR="00F01879" w:rsidRPr="00DF3EED" w:rsidRDefault="00F01879" w:rsidP="00F018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2.3. уведомить прокурора Динского района о принятом решении Совета.</w:t>
      </w:r>
    </w:p>
    <w:p w:rsidR="00DF3EED" w:rsidRPr="00DF3EED" w:rsidRDefault="00F01879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EED" w:rsidRPr="00DF3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по промышленности, строительству, ЖКХ, </w:t>
      </w:r>
      <w:r w:rsidR="00DF3EED" w:rsidRPr="00DF3EED">
        <w:rPr>
          <w:rFonts w:ascii="Times New Roman" w:hAnsi="Times New Roman" w:cs="Times New Roman"/>
          <w:sz w:val="28"/>
          <w:szCs w:val="28"/>
        </w:rPr>
        <w:lastRenderedPageBreak/>
        <w:t>инвестиционным отношениям, ГО и ЧС (</w:t>
      </w:r>
      <w:proofErr w:type="spellStart"/>
      <w:r w:rsidR="00DF3EED" w:rsidRPr="00DF3EED">
        <w:rPr>
          <w:rFonts w:ascii="Times New Roman" w:hAnsi="Times New Roman" w:cs="Times New Roman"/>
          <w:sz w:val="28"/>
          <w:szCs w:val="28"/>
        </w:rPr>
        <w:t>Бесмертных</w:t>
      </w:r>
      <w:proofErr w:type="spellEnd"/>
      <w:r w:rsidR="00DF3EED" w:rsidRPr="00DF3EED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</w:p>
    <w:p w:rsidR="00DF3EED" w:rsidRPr="00DF3EED" w:rsidRDefault="00F01879" w:rsidP="00F0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EED" w:rsidRPr="00DF3EED">
        <w:rPr>
          <w:rFonts w:ascii="Times New Roman" w:hAnsi="Times New Roman" w:cs="Times New Roman"/>
          <w:sz w:val="28"/>
          <w:szCs w:val="28"/>
        </w:rPr>
        <w:t>. Решение вступает</w:t>
      </w:r>
      <w:r w:rsidR="00621D5F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="00DF3EED" w:rsidRPr="00DF3EED">
        <w:rPr>
          <w:rFonts w:ascii="Times New Roman" w:hAnsi="Times New Roman" w:cs="Times New Roman"/>
          <w:sz w:val="28"/>
          <w:szCs w:val="28"/>
        </w:rPr>
        <w:t>.</w:t>
      </w:r>
    </w:p>
    <w:p w:rsidR="00DF3EED" w:rsidRPr="00DF3EED" w:rsidRDefault="00DF3EED" w:rsidP="00D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F70C94" w:rsidRPr="00DF3EED" w:rsidRDefault="00F70C94" w:rsidP="00A77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9F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879F9"/>
    <w:multiLevelType w:val="multilevel"/>
    <w:tmpl w:val="BBEA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EED"/>
    <w:rsid w:val="00020D9E"/>
    <w:rsid w:val="00022997"/>
    <w:rsid w:val="00037EE4"/>
    <w:rsid w:val="000A12D6"/>
    <w:rsid w:val="000D727B"/>
    <w:rsid w:val="000F7FBE"/>
    <w:rsid w:val="0012217B"/>
    <w:rsid w:val="00124263"/>
    <w:rsid w:val="00155944"/>
    <w:rsid w:val="00161496"/>
    <w:rsid w:val="00201086"/>
    <w:rsid w:val="00265962"/>
    <w:rsid w:val="0028421B"/>
    <w:rsid w:val="002C6C87"/>
    <w:rsid w:val="003550D1"/>
    <w:rsid w:val="003C574C"/>
    <w:rsid w:val="003C6D98"/>
    <w:rsid w:val="003D5A7B"/>
    <w:rsid w:val="003E0D33"/>
    <w:rsid w:val="00414B06"/>
    <w:rsid w:val="00483E51"/>
    <w:rsid w:val="004A55FB"/>
    <w:rsid w:val="004B0A3E"/>
    <w:rsid w:val="004B2C48"/>
    <w:rsid w:val="004C1C90"/>
    <w:rsid w:val="004C2560"/>
    <w:rsid w:val="00522BC0"/>
    <w:rsid w:val="00545A02"/>
    <w:rsid w:val="0055150E"/>
    <w:rsid w:val="00564866"/>
    <w:rsid w:val="005A15F4"/>
    <w:rsid w:val="005B4953"/>
    <w:rsid w:val="005B79CC"/>
    <w:rsid w:val="00621D5F"/>
    <w:rsid w:val="0062626B"/>
    <w:rsid w:val="00640528"/>
    <w:rsid w:val="006D0AE5"/>
    <w:rsid w:val="006E14A0"/>
    <w:rsid w:val="006E54E9"/>
    <w:rsid w:val="0074296E"/>
    <w:rsid w:val="007475F3"/>
    <w:rsid w:val="007543D4"/>
    <w:rsid w:val="007E55F6"/>
    <w:rsid w:val="007F5C98"/>
    <w:rsid w:val="00847999"/>
    <w:rsid w:val="008743E0"/>
    <w:rsid w:val="00925C8A"/>
    <w:rsid w:val="00936252"/>
    <w:rsid w:val="0095581B"/>
    <w:rsid w:val="009B1ABE"/>
    <w:rsid w:val="009D7FC9"/>
    <w:rsid w:val="009F137E"/>
    <w:rsid w:val="00A54AE7"/>
    <w:rsid w:val="00A7770D"/>
    <w:rsid w:val="00AE4FEA"/>
    <w:rsid w:val="00B45F9B"/>
    <w:rsid w:val="00B76E27"/>
    <w:rsid w:val="00B96AB8"/>
    <w:rsid w:val="00C018E0"/>
    <w:rsid w:val="00C22CC9"/>
    <w:rsid w:val="00CA5201"/>
    <w:rsid w:val="00CC6234"/>
    <w:rsid w:val="00CE057D"/>
    <w:rsid w:val="00D03EDA"/>
    <w:rsid w:val="00D51E8B"/>
    <w:rsid w:val="00D718E7"/>
    <w:rsid w:val="00D7245D"/>
    <w:rsid w:val="00DB7B3E"/>
    <w:rsid w:val="00DC4829"/>
    <w:rsid w:val="00DF3EED"/>
    <w:rsid w:val="00E02167"/>
    <w:rsid w:val="00E95FF3"/>
    <w:rsid w:val="00ED27DD"/>
    <w:rsid w:val="00F01879"/>
    <w:rsid w:val="00F17E78"/>
    <w:rsid w:val="00F252F5"/>
    <w:rsid w:val="00F326A2"/>
    <w:rsid w:val="00F351BF"/>
    <w:rsid w:val="00F7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883C-7451-443F-81BD-93873C91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32</cp:revision>
  <cp:lastPrinted>2014-11-18T10:42:00Z</cp:lastPrinted>
  <dcterms:created xsi:type="dcterms:W3CDTF">2014-11-18T09:47:00Z</dcterms:created>
  <dcterms:modified xsi:type="dcterms:W3CDTF">2016-06-28T14:00:00Z</dcterms:modified>
</cp:coreProperties>
</file>