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FF4" w:rsidRDefault="004640A0">
      <w:pPr>
        <w:pStyle w:val="22"/>
        <w:shd w:val="clear" w:color="auto" w:fill="auto"/>
        <w:spacing w:line="240" w:lineRule="auto"/>
        <w:ind w:firstLine="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ОТЧЕТ</w:t>
      </w:r>
    </w:p>
    <w:p w:rsidR="00745FF4" w:rsidRDefault="004640A0">
      <w:pPr>
        <w:pStyle w:val="22"/>
        <w:shd w:val="clear" w:color="auto" w:fill="auto"/>
        <w:spacing w:after="240" w:line="240" w:lineRule="auto"/>
        <w:ind w:firstLine="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об использовании межбюджетных трансфертов из федерального бюджета субъектами Российской </w:t>
      </w:r>
      <w:proofErr w:type="gramStart"/>
      <w:r>
        <w:rPr>
          <w:b/>
          <w:bCs/>
          <w:sz w:val="22"/>
          <w:szCs w:val="22"/>
        </w:rPr>
        <w:t>Федерации,</w:t>
      </w:r>
      <w:r>
        <w:rPr>
          <w:b/>
          <w:bCs/>
          <w:sz w:val="22"/>
          <w:szCs w:val="22"/>
        </w:rPr>
        <w:br/>
        <w:t>муниципальными</w:t>
      </w:r>
      <w:proofErr w:type="gramEnd"/>
      <w:r>
        <w:rPr>
          <w:b/>
          <w:bCs/>
          <w:sz w:val="22"/>
          <w:szCs w:val="22"/>
        </w:rPr>
        <w:t xml:space="preserve"> образованиями и территориальным государственным внебюджетным фондом</w:t>
      </w:r>
    </w:p>
    <w:p w:rsidR="00745FF4" w:rsidRDefault="004640A0">
      <w:pPr>
        <w:pStyle w:val="40"/>
        <w:shd w:val="clear" w:color="auto" w:fill="auto"/>
        <w:tabs>
          <w:tab w:val="left" w:leader="underscore" w:pos="2779"/>
          <w:tab w:val="left" w:leader="underscore" w:pos="3432"/>
        </w:tabs>
      </w:pPr>
      <w:r>
        <w:t>на 1</w:t>
      </w:r>
      <w:r>
        <w:tab/>
        <w:t>20</w:t>
      </w:r>
      <w:r>
        <w:tab/>
        <w:t>г.</w:t>
      </w:r>
    </w:p>
    <w:p w:rsidR="00745FF4" w:rsidRDefault="004640A0">
      <w:pPr>
        <w:pStyle w:val="40"/>
        <w:shd w:val="clear" w:color="auto" w:fill="auto"/>
        <w:tabs>
          <w:tab w:val="left" w:leader="underscore" w:pos="8885"/>
          <w:tab w:val="left" w:leader="underscore" w:pos="9199"/>
          <w:tab w:val="left" w:leader="underscore" w:pos="10265"/>
        </w:tabs>
        <w:jc w:val="left"/>
      </w:pPr>
      <w:r>
        <w:t xml:space="preserve">Наименование финансового органа </w:t>
      </w:r>
      <w:r>
        <w:tab/>
      </w:r>
      <w:r>
        <w:tab/>
      </w:r>
      <w:r>
        <w:tab/>
        <w:t xml:space="preserve"> _</w:t>
      </w:r>
    </w:p>
    <w:p w:rsidR="00745FF4" w:rsidRDefault="004640A0">
      <w:pPr>
        <w:pStyle w:val="40"/>
        <w:shd w:val="clear" w:color="auto" w:fill="auto"/>
        <w:tabs>
          <w:tab w:val="left" w:leader="underscore" w:pos="9199"/>
          <w:tab w:val="left" w:leader="underscore" w:pos="10265"/>
          <w:tab w:val="left" w:leader="underscore" w:pos="10810"/>
        </w:tabs>
        <w:jc w:val="left"/>
      </w:pPr>
      <w:proofErr w:type="spellStart"/>
      <w:r>
        <w:t>Наим</w:t>
      </w:r>
      <w:proofErr w:type="spellEnd"/>
      <w:r>
        <w:t xml:space="preserve"> </w:t>
      </w:r>
      <w:proofErr w:type="spellStart"/>
      <w:r>
        <w:t>енование</w:t>
      </w:r>
      <w:proofErr w:type="spellEnd"/>
      <w:r>
        <w:t xml:space="preserve"> бюджета</w:t>
      </w:r>
      <w:r>
        <w:tab/>
      </w:r>
      <w:r>
        <w:tab/>
      </w:r>
      <w:r>
        <w:tab/>
      </w:r>
    </w:p>
    <w:p w:rsidR="00745FF4" w:rsidRDefault="004640A0">
      <w:pPr>
        <w:pStyle w:val="40"/>
        <w:shd w:val="clear" w:color="auto" w:fill="auto"/>
        <w:jc w:val="left"/>
      </w:pPr>
      <w:r>
        <w:t>Периодичность: квартальная, годовая</w:t>
      </w:r>
    </w:p>
    <w:p w:rsidR="00745FF4" w:rsidRDefault="004640A0">
      <w:pPr>
        <w:pStyle w:val="40"/>
        <w:shd w:val="clear" w:color="auto" w:fill="auto"/>
        <w:jc w:val="left"/>
      </w:pPr>
      <w:r>
        <w:t>Единица измерения: руб.</w:t>
      </w:r>
    </w:p>
    <w:p w:rsidR="00745FF4" w:rsidRDefault="004640A0">
      <w:pPr>
        <w:pStyle w:val="22"/>
        <w:shd w:val="clear" w:color="auto" w:fill="auto"/>
        <w:spacing w:line="226" w:lineRule="auto"/>
        <w:ind w:firstLine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1. Движение целевых средств</w:t>
      </w:r>
    </w:p>
    <w:p w:rsidR="00745FF4" w:rsidRDefault="004640A0">
      <w:pPr>
        <w:pStyle w:val="a9"/>
        <w:shd w:val="clear" w:color="auto" w:fill="auto"/>
        <w:ind w:left="12878"/>
        <w:rPr>
          <w:sz w:val="19"/>
          <w:szCs w:val="19"/>
        </w:rPr>
      </w:pPr>
      <w:r>
        <w:rPr>
          <w:b w:val="0"/>
          <w:bCs w:val="0"/>
          <w:sz w:val="19"/>
          <w:szCs w:val="19"/>
        </w:rPr>
        <w:t>форма 0503324Ф с.1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3"/>
        <w:gridCol w:w="557"/>
        <w:gridCol w:w="494"/>
        <w:gridCol w:w="490"/>
        <w:gridCol w:w="730"/>
        <w:gridCol w:w="614"/>
        <w:gridCol w:w="557"/>
        <w:gridCol w:w="446"/>
        <w:gridCol w:w="533"/>
        <w:gridCol w:w="672"/>
        <w:gridCol w:w="456"/>
        <w:gridCol w:w="533"/>
        <w:gridCol w:w="586"/>
        <w:gridCol w:w="590"/>
        <w:gridCol w:w="590"/>
        <w:gridCol w:w="485"/>
        <w:gridCol w:w="538"/>
        <w:gridCol w:w="749"/>
        <w:gridCol w:w="691"/>
        <w:gridCol w:w="725"/>
        <w:gridCol w:w="461"/>
        <w:gridCol w:w="586"/>
        <w:gridCol w:w="672"/>
        <w:gridCol w:w="528"/>
        <w:gridCol w:w="571"/>
        <w:gridCol w:w="614"/>
      </w:tblGrid>
      <w:tr w:rsidR="00745FF4">
        <w:trPr>
          <w:trHeight w:hRule="exact" w:val="509"/>
          <w:jc w:val="center"/>
        </w:trPr>
        <w:tc>
          <w:tcPr>
            <w:tcW w:w="445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FF4" w:rsidRDefault="004640A0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Межбюджетный трансферт</w:t>
            </w:r>
          </w:p>
        </w:tc>
        <w:tc>
          <w:tcPr>
            <w:tcW w:w="6178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FF4" w:rsidRDefault="004640A0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Неиспользованный остаток прошлых лет</w:t>
            </w:r>
          </w:p>
        </w:tc>
        <w:tc>
          <w:tcPr>
            <w:tcW w:w="313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FF4" w:rsidRDefault="004640A0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Операции текущего финансового года</w:t>
            </w:r>
          </w:p>
        </w:tc>
        <w:tc>
          <w:tcPr>
            <w:tcW w:w="171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5FF4" w:rsidRDefault="004640A0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Остаток средств в бюд</w:t>
            </w:r>
            <w:r>
              <w:rPr>
                <w:sz w:val="14"/>
                <w:szCs w:val="14"/>
              </w:rPr>
              <w:softHyphen/>
              <w:t>жетах на конец отчет</w:t>
            </w:r>
            <w:r>
              <w:rPr>
                <w:sz w:val="14"/>
                <w:szCs w:val="14"/>
              </w:rPr>
              <w:softHyphen/>
              <w:t>ного периода</w:t>
            </w:r>
          </w:p>
        </w:tc>
      </w:tr>
      <w:tr w:rsidR="00745FF4">
        <w:trPr>
          <w:trHeight w:hRule="exact" w:val="965"/>
          <w:jc w:val="center"/>
        </w:trPr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FF4" w:rsidRDefault="004640A0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</w:t>
            </w:r>
            <w:r>
              <w:rPr>
                <w:sz w:val="14"/>
                <w:szCs w:val="14"/>
              </w:rPr>
              <w:softHyphen/>
              <w:t>ние показа- тел-Я</w:t>
            </w:r>
          </w:p>
        </w:tc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FF4" w:rsidRDefault="004640A0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код главы по</w:t>
            </w:r>
          </w:p>
          <w:p w:rsidR="00745FF4" w:rsidRDefault="004640A0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БК </w:t>
            </w:r>
            <w:r>
              <w:rPr>
                <w:sz w:val="14"/>
                <w:szCs w:val="14"/>
                <w:vertAlign w:val="superscript"/>
              </w:rPr>
              <w:t>п</w:t>
            </w:r>
          </w:p>
        </w:tc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FF4" w:rsidRDefault="004640A0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код вида рас</w:t>
            </w:r>
            <w:r>
              <w:rPr>
                <w:sz w:val="14"/>
                <w:szCs w:val="14"/>
              </w:rPr>
              <w:softHyphen/>
              <w:t>хода</w:t>
            </w:r>
          </w:p>
          <w:p w:rsidR="00745FF4" w:rsidRDefault="004640A0">
            <w:pPr>
              <w:pStyle w:val="ab"/>
              <w:shd w:val="clear" w:color="auto" w:fill="auto"/>
              <w:spacing w:line="18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2)</w:t>
            </w:r>
          </w:p>
        </w:tc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FF4" w:rsidRDefault="004640A0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код цели</w:t>
            </w:r>
          </w:p>
          <w:p w:rsidR="00745FF4" w:rsidRDefault="004640A0">
            <w:pPr>
              <w:pStyle w:val="ab"/>
              <w:shd w:val="clear" w:color="auto" w:fill="auto"/>
              <w:spacing w:line="18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3)</w:t>
            </w:r>
          </w:p>
        </w:tc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FF4" w:rsidRDefault="004640A0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ОКТМО контр</w:t>
            </w:r>
            <w:r>
              <w:rPr>
                <w:sz w:val="14"/>
                <w:szCs w:val="14"/>
              </w:rPr>
              <w:softHyphen/>
              <w:t xml:space="preserve">агента </w:t>
            </w:r>
            <w:r>
              <w:rPr>
                <w:sz w:val="14"/>
                <w:szCs w:val="14"/>
                <w:vertAlign w:val="superscript"/>
              </w:rPr>
              <w:t>4)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FF4" w:rsidRDefault="004640A0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код целе</w:t>
            </w:r>
            <w:r>
              <w:rPr>
                <w:sz w:val="14"/>
                <w:szCs w:val="14"/>
              </w:rPr>
              <w:softHyphen/>
              <w:t>вой статьи расхо</w:t>
            </w:r>
            <w:r>
              <w:rPr>
                <w:sz w:val="14"/>
                <w:szCs w:val="14"/>
              </w:rPr>
              <w:softHyphen/>
              <w:t>дов по БК</w:t>
            </w:r>
          </w:p>
          <w:p w:rsidR="00745FF4" w:rsidRDefault="004640A0">
            <w:pPr>
              <w:pStyle w:val="ab"/>
              <w:shd w:val="clear" w:color="auto" w:fill="auto"/>
              <w:spacing w:line="18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5)</w:t>
            </w:r>
          </w:p>
        </w:tc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FF4" w:rsidRDefault="004640A0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адми</w:t>
            </w:r>
            <w:proofErr w:type="spellEnd"/>
            <w:r>
              <w:rPr>
                <w:sz w:val="14"/>
                <w:szCs w:val="14"/>
              </w:rPr>
              <w:t xml:space="preserve">- ни- </w:t>
            </w:r>
            <w:proofErr w:type="spellStart"/>
            <w:r>
              <w:rPr>
                <w:sz w:val="14"/>
                <w:szCs w:val="14"/>
              </w:rPr>
              <w:t>стра</w:t>
            </w:r>
            <w:proofErr w:type="spellEnd"/>
            <w:r>
              <w:rPr>
                <w:sz w:val="14"/>
                <w:szCs w:val="14"/>
              </w:rPr>
              <w:t xml:space="preserve">- тор </w:t>
            </w:r>
            <w:proofErr w:type="spellStart"/>
            <w:proofErr w:type="gramStart"/>
            <w:r>
              <w:rPr>
                <w:sz w:val="14"/>
                <w:szCs w:val="14"/>
              </w:rPr>
              <w:t>дохо</w:t>
            </w:r>
            <w:proofErr w:type="spellEnd"/>
            <w:r>
              <w:rPr>
                <w:sz w:val="14"/>
                <w:szCs w:val="14"/>
              </w:rPr>
              <w:t xml:space="preserve">- </w:t>
            </w:r>
            <w:proofErr w:type="spellStart"/>
            <w:r>
              <w:rPr>
                <w:sz w:val="14"/>
                <w:szCs w:val="14"/>
              </w:rPr>
              <w:t>дов</w:t>
            </w:r>
            <w:proofErr w:type="spellEnd"/>
            <w:proofErr w:type="gramEnd"/>
            <w:r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  <w:vertAlign w:val="superscript"/>
              </w:rPr>
              <w:t>6)</w:t>
            </w:r>
          </w:p>
        </w:tc>
        <w:tc>
          <w:tcPr>
            <w:tcW w:w="165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FF4" w:rsidRDefault="004640A0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 1 января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FF4" w:rsidRDefault="004640A0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перечислено дебитор</w:t>
            </w:r>
            <w:r>
              <w:rPr>
                <w:sz w:val="14"/>
                <w:szCs w:val="14"/>
              </w:rPr>
              <w:softHyphen/>
              <w:t>ской задолженности прошлых лет</w:t>
            </w: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FF4" w:rsidRDefault="004640A0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воз</w:t>
            </w:r>
            <w:r>
              <w:rPr>
                <w:sz w:val="14"/>
                <w:szCs w:val="14"/>
              </w:rPr>
              <w:softHyphen/>
              <w:t>вра</w:t>
            </w:r>
            <w:r>
              <w:rPr>
                <w:sz w:val="14"/>
                <w:szCs w:val="14"/>
              </w:rPr>
              <w:softHyphen/>
              <w:t>щено из мест</w:t>
            </w:r>
            <w:r>
              <w:rPr>
                <w:sz w:val="14"/>
                <w:szCs w:val="14"/>
              </w:rPr>
              <w:softHyphen/>
              <w:t xml:space="preserve">ных </w:t>
            </w:r>
            <w:proofErr w:type="spellStart"/>
            <w:proofErr w:type="gramStart"/>
            <w:r>
              <w:rPr>
                <w:sz w:val="14"/>
                <w:szCs w:val="14"/>
              </w:rPr>
              <w:t>бюд</w:t>
            </w:r>
            <w:proofErr w:type="spellEnd"/>
            <w:r>
              <w:rPr>
                <w:sz w:val="14"/>
                <w:szCs w:val="14"/>
              </w:rPr>
              <w:t xml:space="preserve">- </w:t>
            </w:r>
            <w:proofErr w:type="spellStart"/>
            <w:r>
              <w:rPr>
                <w:sz w:val="14"/>
                <w:szCs w:val="14"/>
              </w:rPr>
              <w:t>жетов</w:t>
            </w:r>
            <w:proofErr w:type="spellEnd"/>
            <w:proofErr w:type="gramEnd"/>
            <w:r>
              <w:rPr>
                <w:sz w:val="14"/>
                <w:szCs w:val="14"/>
              </w:rPr>
              <w:t xml:space="preserve"> и бюд</w:t>
            </w:r>
            <w:r>
              <w:rPr>
                <w:sz w:val="14"/>
                <w:szCs w:val="14"/>
              </w:rPr>
              <w:softHyphen/>
              <w:t>жета ТГВФ</w:t>
            </w: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FF4" w:rsidRDefault="004640A0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воз</w:t>
            </w:r>
            <w:r>
              <w:rPr>
                <w:sz w:val="14"/>
                <w:szCs w:val="14"/>
              </w:rPr>
              <w:softHyphen/>
              <w:t>вра</w:t>
            </w:r>
            <w:r>
              <w:rPr>
                <w:sz w:val="14"/>
                <w:szCs w:val="14"/>
              </w:rPr>
              <w:softHyphen/>
              <w:t>щено в мест</w:t>
            </w:r>
            <w:r>
              <w:rPr>
                <w:sz w:val="14"/>
                <w:szCs w:val="14"/>
              </w:rPr>
              <w:softHyphen/>
              <w:t>ные бюд</w:t>
            </w:r>
            <w:r>
              <w:rPr>
                <w:sz w:val="14"/>
                <w:szCs w:val="14"/>
              </w:rPr>
              <w:softHyphen/>
              <w:t>жеты и бюд</w:t>
            </w:r>
            <w:r>
              <w:rPr>
                <w:sz w:val="14"/>
                <w:szCs w:val="14"/>
              </w:rPr>
              <w:softHyphen/>
              <w:t>жет ТГВФ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FF4" w:rsidRDefault="004640A0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возвращено в федеральный бюджет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FF4" w:rsidRDefault="004640A0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возвра</w:t>
            </w:r>
            <w:r>
              <w:rPr>
                <w:sz w:val="14"/>
                <w:szCs w:val="14"/>
              </w:rPr>
              <w:softHyphen/>
              <w:t>щено из феде</w:t>
            </w:r>
            <w:r>
              <w:rPr>
                <w:sz w:val="14"/>
                <w:szCs w:val="14"/>
              </w:rPr>
              <w:softHyphen/>
              <w:t>раль</w:t>
            </w:r>
            <w:r>
              <w:rPr>
                <w:sz w:val="14"/>
                <w:szCs w:val="14"/>
              </w:rPr>
              <w:softHyphen/>
              <w:t>ного бюджета</w:t>
            </w:r>
          </w:p>
        </w:tc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FF4" w:rsidRDefault="004640A0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посту</w:t>
            </w:r>
            <w:r>
              <w:rPr>
                <w:sz w:val="14"/>
                <w:szCs w:val="14"/>
              </w:rPr>
              <w:softHyphen/>
              <w:t>пило из феде</w:t>
            </w:r>
            <w:r>
              <w:rPr>
                <w:sz w:val="14"/>
                <w:szCs w:val="14"/>
              </w:rPr>
              <w:softHyphen/>
              <w:t>раль</w:t>
            </w:r>
            <w:r>
              <w:rPr>
                <w:sz w:val="14"/>
                <w:szCs w:val="14"/>
              </w:rPr>
              <w:softHyphen/>
              <w:t>ного бюд</w:t>
            </w:r>
            <w:r>
              <w:rPr>
                <w:sz w:val="14"/>
                <w:szCs w:val="14"/>
              </w:rPr>
              <w:softHyphen/>
              <w:t>жета в отчет</w:t>
            </w:r>
            <w:r>
              <w:rPr>
                <w:sz w:val="14"/>
                <w:szCs w:val="14"/>
              </w:rPr>
              <w:softHyphen/>
              <w:t>ном периоде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FF4" w:rsidRDefault="004640A0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возвра</w:t>
            </w:r>
            <w:r>
              <w:rPr>
                <w:sz w:val="14"/>
                <w:szCs w:val="14"/>
              </w:rPr>
              <w:softHyphen/>
              <w:t>щено в феде</w:t>
            </w:r>
            <w:r>
              <w:rPr>
                <w:sz w:val="14"/>
                <w:szCs w:val="14"/>
              </w:rPr>
              <w:softHyphen/>
              <w:t>ральный бюджет поступ</w:t>
            </w:r>
            <w:r>
              <w:rPr>
                <w:sz w:val="14"/>
                <w:szCs w:val="14"/>
              </w:rPr>
              <w:softHyphen/>
              <w:t>лений теку</w:t>
            </w:r>
            <w:r>
              <w:rPr>
                <w:sz w:val="14"/>
                <w:szCs w:val="14"/>
              </w:rPr>
              <w:softHyphen/>
              <w:t>щего года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5FF4" w:rsidRDefault="004640A0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кассовый расход бюд</w:t>
            </w:r>
            <w:r>
              <w:rPr>
                <w:sz w:val="14"/>
                <w:szCs w:val="14"/>
              </w:rPr>
              <w:softHyphen/>
              <w:t>жета субъек</w:t>
            </w:r>
            <w:r>
              <w:rPr>
                <w:sz w:val="14"/>
                <w:szCs w:val="14"/>
              </w:rPr>
              <w:softHyphen/>
              <w:t>та Россий</w:t>
            </w:r>
            <w:r>
              <w:rPr>
                <w:sz w:val="14"/>
                <w:szCs w:val="14"/>
              </w:rPr>
              <w:softHyphen/>
              <w:t>ской Федера</w:t>
            </w:r>
            <w:r>
              <w:rPr>
                <w:sz w:val="14"/>
                <w:szCs w:val="14"/>
              </w:rPr>
              <w:softHyphen/>
              <w:t>ции</w:t>
            </w: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FF4" w:rsidRDefault="004640A0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кассо</w:t>
            </w:r>
            <w:r>
              <w:rPr>
                <w:sz w:val="14"/>
                <w:szCs w:val="14"/>
              </w:rPr>
              <w:softHyphen/>
              <w:t>вый расход мест</w:t>
            </w:r>
            <w:r>
              <w:rPr>
                <w:sz w:val="14"/>
                <w:szCs w:val="14"/>
              </w:rPr>
              <w:softHyphen/>
              <w:t xml:space="preserve">ных </w:t>
            </w:r>
            <w:proofErr w:type="spellStart"/>
            <w:proofErr w:type="gramStart"/>
            <w:r>
              <w:rPr>
                <w:sz w:val="14"/>
                <w:szCs w:val="14"/>
              </w:rPr>
              <w:t>бюдже</w:t>
            </w:r>
            <w:proofErr w:type="spellEnd"/>
            <w:r>
              <w:rPr>
                <w:sz w:val="14"/>
                <w:szCs w:val="14"/>
              </w:rPr>
              <w:t xml:space="preserve">- </w:t>
            </w:r>
            <w:proofErr w:type="spellStart"/>
            <w:r>
              <w:rPr>
                <w:sz w:val="14"/>
                <w:szCs w:val="14"/>
              </w:rPr>
              <w:t>тов</w:t>
            </w:r>
            <w:proofErr w:type="spellEnd"/>
            <w:proofErr w:type="gramEnd"/>
            <w:r>
              <w:rPr>
                <w:sz w:val="14"/>
                <w:szCs w:val="14"/>
              </w:rPr>
              <w:t xml:space="preserve"> и бюдже</w:t>
            </w:r>
            <w:r>
              <w:rPr>
                <w:sz w:val="14"/>
                <w:szCs w:val="14"/>
              </w:rPr>
              <w:softHyphen/>
              <w:t>та</w:t>
            </w:r>
          </w:p>
          <w:p w:rsidR="00745FF4" w:rsidRDefault="004640A0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ТГВФ</w:t>
            </w:r>
          </w:p>
        </w:tc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FF4" w:rsidRDefault="004640A0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всего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5FF4" w:rsidRDefault="004640A0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 том числе</w:t>
            </w:r>
          </w:p>
        </w:tc>
      </w:tr>
      <w:tr w:rsidR="00577D8A">
        <w:trPr>
          <w:trHeight w:hRule="exact" w:val="158"/>
          <w:jc w:val="center"/>
        </w:trPr>
        <w:tc>
          <w:tcPr>
            <w:tcW w:w="101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5FF4" w:rsidRDefault="00745FF4"/>
        </w:tc>
        <w:tc>
          <w:tcPr>
            <w:tcW w:w="5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5FF4" w:rsidRDefault="00745FF4"/>
        </w:tc>
        <w:tc>
          <w:tcPr>
            <w:tcW w:w="4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5FF4" w:rsidRDefault="00745FF4"/>
        </w:tc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5FF4" w:rsidRDefault="00745FF4"/>
        </w:tc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5FF4" w:rsidRDefault="00745FF4"/>
        </w:tc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5FF4" w:rsidRDefault="00745FF4"/>
        </w:tc>
        <w:tc>
          <w:tcPr>
            <w:tcW w:w="5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5FF4" w:rsidRDefault="00745FF4"/>
        </w:tc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FF4" w:rsidRDefault="004640A0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все-</w:t>
            </w:r>
          </w:p>
          <w:p w:rsidR="00745FF4" w:rsidRDefault="004640A0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го</w:t>
            </w:r>
            <w:proofErr w:type="spellEnd"/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5FF4" w:rsidRDefault="004640A0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 том числе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FF4" w:rsidRDefault="004640A0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все-</w:t>
            </w:r>
          </w:p>
          <w:p w:rsidR="00745FF4" w:rsidRDefault="004640A0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го</w:t>
            </w:r>
            <w:proofErr w:type="spellEnd"/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5FF4" w:rsidRDefault="004640A0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 том числе</w:t>
            </w:r>
          </w:p>
        </w:tc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5FF4" w:rsidRDefault="00745FF4"/>
        </w:tc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5FF4" w:rsidRDefault="00745FF4"/>
        </w:tc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FF4" w:rsidRDefault="004640A0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все</w:t>
            </w:r>
            <w:r>
              <w:rPr>
                <w:sz w:val="14"/>
                <w:szCs w:val="14"/>
              </w:rPr>
              <w:softHyphen/>
              <w:t>го</w:t>
            </w:r>
          </w:p>
        </w:tc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FF4" w:rsidRDefault="004640A0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из них взыс</w:t>
            </w:r>
            <w:r>
              <w:rPr>
                <w:sz w:val="14"/>
                <w:szCs w:val="14"/>
              </w:rPr>
              <w:softHyphen/>
              <w:t>кано</w:t>
            </w:r>
          </w:p>
        </w:tc>
        <w:tc>
          <w:tcPr>
            <w:tcW w:w="7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5FF4" w:rsidRDefault="00745FF4"/>
        </w:tc>
        <w:tc>
          <w:tcPr>
            <w:tcW w:w="6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5FF4" w:rsidRDefault="00745FF4"/>
        </w:tc>
        <w:tc>
          <w:tcPr>
            <w:tcW w:w="7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5FF4" w:rsidRDefault="00745FF4"/>
        </w:tc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FF4" w:rsidRDefault="004640A0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все</w:t>
            </w:r>
            <w:r>
              <w:rPr>
                <w:sz w:val="14"/>
                <w:szCs w:val="14"/>
              </w:rPr>
              <w:softHyphen/>
              <w:t>го</w:t>
            </w: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5FF4" w:rsidRDefault="004640A0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из них пере</w:t>
            </w:r>
            <w:r>
              <w:rPr>
                <w:sz w:val="14"/>
                <w:szCs w:val="14"/>
              </w:rPr>
              <w:softHyphen/>
              <w:t>чис</w:t>
            </w:r>
            <w:r>
              <w:rPr>
                <w:sz w:val="14"/>
                <w:szCs w:val="14"/>
              </w:rPr>
              <w:softHyphen/>
              <w:t>лено в мест</w:t>
            </w:r>
            <w:r>
              <w:rPr>
                <w:sz w:val="14"/>
                <w:szCs w:val="14"/>
              </w:rPr>
              <w:softHyphen/>
              <w:t>ные бюд</w:t>
            </w:r>
            <w:r>
              <w:rPr>
                <w:sz w:val="14"/>
                <w:szCs w:val="14"/>
              </w:rPr>
              <w:softHyphen/>
              <w:t>жеты и бюд</w:t>
            </w:r>
            <w:r>
              <w:rPr>
                <w:sz w:val="14"/>
                <w:szCs w:val="14"/>
              </w:rPr>
              <w:softHyphen/>
              <w:t>жет ТГВФ</w:t>
            </w:r>
          </w:p>
        </w:tc>
        <w:tc>
          <w:tcPr>
            <w:tcW w:w="67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5FF4" w:rsidRDefault="00745FF4"/>
        </w:tc>
        <w:tc>
          <w:tcPr>
            <w:tcW w:w="5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5FF4" w:rsidRDefault="00745FF4"/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FF4" w:rsidRDefault="004640A0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 бюд</w:t>
            </w:r>
            <w:r>
              <w:rPr>
                <w:sz w:val="14"/>
                <w:szCs w:val="14"/>
              </w:rPr>
              <w:softHyphen/>
              <w:t>жете субъ</w:t>
            </w:r>
            <w:r>
              <w:rPr>
                <w:sz w:val="14"/>
                <w:szCs w:val="14"/>
              </w:rPr>
              <w:softHyphen/>
              <w:t>екта Рос</w:t>
            </w:r>
            <w:r>
              <w:rPr>
                <w:sz w:val="14"/>
                <w:szCs w:val="14"/>
              </w:rPr>
              <w:softHyphen/>
              <w:t>сий</w:t>
            </w:r>
            <w:r>
              <w:rPr>
                <w:sz w:val="14"/>
                <w:szCs w:val="14"/>
              </w:rPr>
              <w:softHyphen/>
              <w:t>ской Феде</w:t>
            </w:r>
            <w:r>
              <w:rPr>
                <w:sz w:val="14"/>
                <w:szCs w:val="14"/>
              </w:rPr>
              <w:softHyphen/>
              <w:t>рации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5FF4" w:rsidRDefault="004640A0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 мест</w:t>
            </w:r>
            <w:r>
              <w:rPr>
                <w:sz w:val="14"/>
                <w:szCs w:val="14"/>
              </w:rPr>
              <w:softHyphen/>
              <w:t>ных бюд</w:t>
            </w:r>
            <w:r>
              <w:rPr>
                <w:sz w:val="14"/>
                <w:szCs w:val="14"/>
              </w:rPr>
              <w:softHyphen/>
              <w:t>жетах и бюд</w:t>
            </w:r>
            <w:r>
              <w:rPr>
                <w:sz w:val="14"/>
                <w:szCs w:val="14"/>
              </w:rPr>
              <w:softHyphen/>
              <w:t>жете ТГВФ</w:t>
            </w:r>
          </w:p>
        </w:tc>
      </w:tr>
      <w:tr w:rsidR="00577D8A">
        <w:trPr>
          <w:trHeight w:hRule="exact" w:val="2107"/>
          <w:jc w:val="center"/>
        </w:trPr>
        <w:tc>
          <w:tcPr>
            <w:tcW w:w="101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5FF4" w:rsidRDefault="00745FF4"/>
        </w:tc>
        <w:tc>
          <w:tcPr>
            <w:tcW w:w="5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5FF4" w:rsidRDefault="00745FF4"/>
        </w:tc>
        <w:tc>
          <w:tcPr>
            <w:tcW w:w="4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5FF4" w:rsidRDefault="00745FF4"/>
        </w:tc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5FF4" w:rsidRDefault="00745FF4"/>
        </w:tc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5FF4" w:rsidRDefault="00745FF4"/>
        </w:tc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5FF4" w:rsidRDefault="00745FF4"/>
        </w:tc>
        <w:tc>
          <w:tcPr>
            <w:tcW w:w="5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5FF4" w:rsidRDefault="00745FF4"/>
        </w:tc>
        <w:tc>
          <w:tcPr>
            <w:tcW w:w="44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5FF4" w:rsidRDefault="00745FF4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FF4" w:rsidRDefault="004640A0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 бюд</w:t>
            </w:r>
            <w:r>
              <w:rPr>
                <w:sz w:val="14"/>
                <w:szCs w:val="14"/>
              </w:rPr>
              <w:softHyphen/>
              <w:t>жете субъ</w:t>
            </w:r>
            <w:r>
              <w:rPr>
                <w:sz w:val="14"/>
                <w:szCs w:val="14"/>
              </w:rPr>
              <w:softHyphen/>
              <w:t>екта Рос</w:t>
            </w:r>
            <w:r>
              <w:rPr>
                <w:sz w:val="14"/>
                <w:szCs w:val="14"/>
              </w:rPr>
              <w:softHyphen/>
              <w:t>сий</w:t>
            </w:r>
            <w:r>
              <w:rPr>
                <w:sz w:val="14"/>
                <w:szCs w:val="14"/>
              </w:rPr>
              <w:softHyphen/>
              <w:t>ской Фе</w:t>
            </w:r>
            <w:r>
              <w:rPr>
                <w:sz w:val="14"/>
                <w:szCs w:val="14"/>
              </w:rPr>
              <w:softHyphen/>
              <w:t>дера</w:t>
            </w:r>
            <w:r>
              <w:rPr>
                <w:sz w:val="14"/>
                <w:szCs w:val="14"/>
              </w:rPr>
              <w:softHyphen/>
              <w:t>ции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FF4" w:rsidRDefault="004640A0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 мест</w:t>
            </w:r>
            <w:r>
              <w:rPr>
                <w:sz w:val="14"/>
                <w:szCs w:val="14"/>
              </w:rPr>
              <w:softHyphen/>
              <w:t>ных бюдже</w:t>
            </w:r>
            <w:r>
              <w:rPr>
                <w:sz w:val="14"/>
                <w:szCs w:val="14"/>
              </w:rPr>
              <w:softHyphen/>
              <w:t>тах и бюдже</w:t>
            </w:r>
            <w:r>
              <w:rPr>
                <w:sz w:val="14"/>
                <w:szCs w:val="14"/>
              </w:rPr>
              <w:softHyphen/>
              <w:t>те ТГВФ</w:t>
            </w:r>
          </w:p>
        </w:tc>
        <w:tc>
          <w:tcPr>
            <w:tcW w:w="4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5FF4" w:rsidRDefault="00745FF4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FF4" w:rsidRDefault="004640A0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 бюд</w:t>
            </w:r>
            <w:r>
              <w:rPr>
                <w:sz w:val="14"/>
                <w:szCs w:val="14"/>
              </w:rPr>
              <w:softHyphen/>
              <w:t>жет субъ</w:t>
            </w:r>
            <w:r>
              <w:rPr>
                <w:sz w:val="14"/>
                <w:szCs w:val="14"/>
              </w:rPr>
              <w:softHyphen/>
              <w:t>екта Рос</w:t>
            </w:r>
            <w:r>
              <w:rPr>
                <w:sz w:val="14"/>
                <w:szCs w:val="14"/>
              </w:rPr>
              <w:softHyphen/>
              <w:t>сий</w:t>
            </w:r>
            <w:r>
              <w:rPr>
                <w:sz w:val="14"/>
                <w:szCs w:val="14"/>
              </w:rPr>
              <w:softHyphen/>
              <w:t>ской Фе</w:t>
            </w:r>
            <w:r>
              <w:rPr>
                <w:sz w:val="14"/>
                <w:szCs w:val="14"/>
              </w:rPr>
              <w:softHyphen/>
              <w:t>дера</w:t>
            </w:r>
            <w:r>
              <w:rPr>
                <w:sz w:val="14"/>
                <w:szCs w:val="14"/>
              </w:rPr>
              <w:softHyphen/>
              <w:t>ции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FF4" w:rsidRDefault="004640A0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 мест</w:t>
            </w:r>
            <w:r>
              <w:rPr>
                <w:sz w:val="14"/>
                <w:szCs w:val="14"/>
              </w:rPr>
              <w:softHyphen/>
              <w:t>ные бюд</w:t>
            </w:r>
            <w:r>
              <w:rPr>
                <w:sz w:val="14"/>
                <w:szCs w:val="14"/>
              </w:rPr>
              <w:softHyphen/>
              <w:t>жеты и бюд</w:t>
            </w:r>
            <w:r>
              <w:rPr>
                <w:sz w:val="14"/>
                <w:szCs w:val="14"/>
              </w:rPr>
              <w:softHyphen/>
              <w:t>жет ТГВФ</w:t>
            </w:r>
          </w:p>
        </w:tc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5FF4" w:rsidRDefault="00745FF4"/>
        </w:tc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5FF4" w:rsidRDefault="00745FF4"/>
        </w:tc>
        <w:tc>
          <w:tcPr>
            <w:tcW w:w="4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5FF4" w:rsidRDefault="00745FF4"/>
        </w:tc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5FF4" w:rsidRDefault="00745FF4"/>
        </w:tc>
        <w:tc>
          <w:tcPr>
            <w:tcW w:w="74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5FF4" w:rsidRDefault="00745FF4"/>
        </w:tc>
        <w:tc>
          <w:tcPr>
            <w:tcW w:w="69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5FF4" w:rsidRDefault="00745FF4"/>
        </w:tc>
        <w:tc>
          <w:tcPr>
            <w:tcW w:w="7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5FF4" w:rsidRDefault="00745FF4"/>
        </w:tc>
        <w:tc>
          <w:tcPr>
            <w:tcW w:w="4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5FF4" w:rsidRDefault="00745FF4"/>
        </w:tc>
        <w:tc>
          <w:tcPr>
            <w:tcW w:w="58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745FF4" w:rsidRDefault="00745FF4"/>
        </w:tc>
        <w:tc>
          <w:tcPr>
            <w:tcW w:w="67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5FF4" w:rsidRDefault="00745FF4"/>
        </w:tc>
        <w:tc>
          <w:tcPr>
            <w:tcW w:w="5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5FF4" w:rsidRDefault="00745FF4"/>
        </w:tc>
        <w:tc>
          <w:tcPr>
            <w:tcW w:w="5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5FF4" w:rsidRDefault="00745FF4"/>
        </w:tc>
        <w:tc>
          <w:tcPr>
            <w:tcW w:w="6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5FF4" w:rsidRDefault="00745FF4"/>
        </w:tc>
      </w:tr>
      <w:tr w:rsidR="00577D8A">
        <w:trPr>
          <w:trHeight w:hRule="exact" w:val="173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5FF4" w:rsidRDefault="004640A0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5FF4" w:rsidRDefault="004640A0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FF4" w:rsidRDefault="004640A0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FF4" w:rsidRDefault="004640A0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FF4" w:rsidRDefault="004640A0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FF4" w:rsidRDefault="004640A0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FF4" w:rsidRDefault="004640A0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5FF4" w:rsidRDefault="004640A0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FF4" w:rsidRDefault="004640A0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5FF4" w:rsidRDefault="004640A0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5FF4" w:rsidRDefault="004640A0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5FF4" w:rsidRDefault="004640A0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FF4" w:rsidRDefault="004640A0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FF4" w:rsidRDefault="004640A0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FF4" w:rsidRDefault="004640A0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5FF4" w:rsidRDefault="004640A0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FF4" w:rsidRDefault="004640A0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5FF4" w:rsidRDefault="004640A0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FF4" w:rsidRDefault="004640A0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5FF4" w:rsidRDefault="004640A0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5FF4" w:rsidRDefault="004640A0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5FF4" w:rsidRDefault="004640A0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FF4" w:rsidRDefault="004640A0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FF4" w:rsidRDefault="004640A0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FF4" w:rsidRDefault="004640A0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5FF4" w:rsidRDefault="004640A0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</w:tr>
      <w:tr w:rsidR="00577D8A">
        <w:trPr>
          <w:trHeight w:hRule="exact" w:val="653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5FF4" w:rsidRDefault="004640A0">
            <w:pPr>
              <w:pStyle w:val="ab"/>
              <w:shd w:val="clear" w:color="auto" w:fill="auto"/>
              <w:spacing w:line="240" w:lineRule="auto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Сумма </w:t>
            </w:r>
            <w:proofErr w:type="spellStart"/>
            <w:r>
              <w:rPr>
                <w:sz w:val="14"/>
                <w:szCs w:val="14"/>
              </w:rPr>
              <w:t>ыеж</w:t>
            </w:r>
            <w:proofErr w:type="spellEnd"/>
            <w:r>
              <w:rPr>
                <w:sz w:val="14"/>
                <w:szCs w:val="14"/>
              </w:rPr>
              <w:t xml:space="preserve">- </w:t>
            </w:r>
            <w:proofErr w:type="spellStart"/>
            <w:r>
              <w:rPr>
                <w:sz w:val="14"/>
                <w:szCs w:val="14"/>
              </w:rPr>
              <w:t>бюджегных</w:t>
            </w:r>
            <w:proofErr w:type="spellEnd"/>
            <w:r>
              <w:rPr>
                <w:sz w:val="14"/>
                <w:szCs w:val="14"/>
              </w:rPr>
              <w:t xml:space="preserve"> трансфертов, всего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FF4" w:rsidRDefault="004640A0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FF4" w:rsidRDefault="004640A0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FF4" w:rsidRDefault="004640A0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FF4" w:rsidRDefault="004640A0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FF4" w:rsidRDefault="004640A0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FF4" w:rsidRDefault="004640A0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FF4" w:rsidRDefault="00745FF4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FF4" w:rsidRDefault="004640A0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FF4" w:rsidRDefault="00745FF4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FF4" w:rsidRDefault="00745FF4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FF4" w:rsidRDefault="004640A0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FF4" w:rsidRDefault="00745FF4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FF4" w:rsidRDefault="00745FF4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FF4" w:rsidRDefault="00745FF4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FF4" w:rsidRDefault="004640A0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FF4" w:rsidRDefault="004640A0">
            <w:pPr>
              <w:pStyle w:val="ab"/>
              <w:shd w:val="clear" w:color="auto" w:fill="auto"/>
              <w:spacing w:line="240" w:lineRule="auto"/>
              <w:ind w:firstLine="20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FF4" w:rsidRDefault="004640A0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FF4" w:rsidRDefault="004640A0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FF4" w:rsidRDefault="004640A0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FF4" w:rsidRDefault="004640A0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FF4" w:rsidRDefault="00745FF4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FF4" w:rsidRDefault="00745FF4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FF4" w:rsidRDefault="00745FF4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FF4" w:rsidRDefault="004640A0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5FF4" w:rsidRDefault="00745FF4">
            <w:pPr>
              <w:rPr>
                <w:sz w:val="10"/>
                <w:szCs w:val="10"/>
              </w:rPr>
            </w:pPr>
          </w:p>
        </w:tc>
      </w:tr>
      <w:tr w:rsidR="00577D8A">
        <w:trPr>
          <w:trHeight w:hRule="exact" w:val="485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5FF4" w:rsidRDefault="004640A0">
            <w:pPr>
              <w:pStyle w:val="ab"/>
              <w:shd w:val="clear" w:color="auto" w:fill="auto"/>
              <w:spacing w:line="240" w:lineRule="auto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 том числе по коду главы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FF4" w:rsidRDefault="00745FF4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FF4" w:rsidRDefault="004640A0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FF4" w:rsidRDefault="004640A0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FF4" w:rsidRDefault="004640A0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FF4" w:rsidRDefault="004640A0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FF4" w:rsidRDefault="004640A0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FF4" w:rsidRDefault="00745FF4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FF4" w:rsidRDefault="004640A0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FF4" w:rsidRDefault="00745FF4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FF4" w:rsidRDefault="00745FF4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FF4" w:rsidRDefault="004640A0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FF4" w:rsidRDefault="00745FF4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FF4" w:rsidRDefault="00745FF4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FF4" w:rsidRDefault="00745FF4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FF4" w:rsidRDefault="004640A0">
            <w:pPr>
              <w:pStyle w:val="ab"/>
              <w:shd w:val="clear" w:color="auto" w:fill="auto"/>
              <w:spacing w:line="240" w:lineRule="auto"/>
              <w:ind w:firstLine="16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FF4" w:rsidRDefault="004640A0">
            <w:pPr>
              <w:pStyle w:val="ab"/>
              <w:shd w:val="clear" w:color="auto" w:fill="auto"/>
              <w:spacing w:line="240" w:lineRule="auto"/>
              <w:ind w:firstLine="20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FF4" w:rsidRDefault="004640A0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FF4" w:rsidRDefault="004640A0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FF4" w:rsidRDefault="004640A0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FF4" w:rsidRDefault="004640A0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FF4" w:rsidRDefault="00745FF4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FF4" w:rsidRDefault="00745FF4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FF4" w:rsidRDefault="00745FF4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FF4" w:rsidRDefault="004640A0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5FF4" w:rsidRDefault="00745FF4">
            <w:pPr>
              <w:rPr>
                <w:sz w:val="10"/>
                <w:szCs w:val="10"/>
              </w:rPr>
            </w:pPr>
          </w:p>
        </w:tc>
      </w:tr>
      <w:tr w:rsidR="00577D8A">
        <w:trPr>
          <w:trHeight w:hRule="exact" w:val="178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5FF4" w:rsidRDefault="004640A0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из них: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FF4" w:rsidRDefault="00745FF4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FF4" w:rsidRDefault="00745FF4">
            <w:pPr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FF4" w:rsidRDefault="00745FF4">
            <w:pPr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5FF4" w:rsidRDefault="004640A0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FF4" w:rsidRDefault="00745FF4">
            <w:pPr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FF4" w:rsidRDefault="00745FF4">
            <w:pPr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FF4" w:rsidRDefault="00745FF4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5FF4" w:rsidRDefault="004640A0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FF4" w:rsidRDefault="00745FF4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FF4" w:rsidRDefault="00745FF4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5FF4" w:rsidRDefault="004640A0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FF4" w:rsidRDefault="00745FF4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FF4" w:rsidRDefault="00745FF4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FF4" w:rsidRDefault="00745FF4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5FF4" w:rsidRDefault="004640A0">
            <w:pPr>
              <w:pStyle w:val="ab"/>
              <w:shd w:val="clear" w:color="auto" w:fill="auto"/>
              <w:spacing w:line="240" w:lineRule="auto"/>
              <w:ind w:firstLine="16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5FF4" w:rsidRDefault="004640A0">
            <w:pPr>
              <w:pStyle w:val="ab"/>
              <w:shd w:val="clear" w:color="auto" w:fill="auto"/>
              <w:spacing w:line="240" w:lineRule="auto"/>
              <w:ind w:firstLine="20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5FF4" w:rsidRDefault="004640A0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5FF4" w:rsidRDefault="004640A0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5FF4" w:rsidRDefault="004640A0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5FF4" w:rsidRDefault="004640A0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FF4" w:rsidRDefault="00745FF4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FF4" w:rsidRDefault="00745FF4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FF4" w:rsidRDefault="00745FF4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5FF4" w:rsidRDefault="004640A0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5FF4" w:rsidRDefault="00745FF4">
            <w:pPr>
              <w:rPr>
                <w:sz w:val="10"/>
                <w:szCs w:val="10"/>
              </w:rPr>
            </w:pPr>
          </w:p>
        </w:tc>
      </w:tr>
      <w:tr w:rsidR="00577D8A">
        <w:trPr>
          <w:trHeight w:hRule="exact" w:val="173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FF4" w:rsidRDefault="00745FF4">
            <w:pPr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FF4" w:rsidRDefault="00745FF4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FF4" w:rsidRDefault="00745FF4">
            <w:pPr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FF4" w:rsidRDefault="00745FF4">
            <w:pPr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5FF4" w:rsidRDefault="004640A0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FF4" w:rsidRDefault="00745FF4">
            <w:pPr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FF4" w:rsidRDefault="00745FF4">
            <w:pPr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FF4" w:rsidRDefault="00745FF4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5FF4" w:rsidRDefault="004640A0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FF4" w:rsidRDefault="00745FF4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FF4" w:rsidRDefault="00745FF4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5FF4" w:rsidRDefault="004640A0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FF4" w:rsidRDefault="00745FF4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FF4" w:rsidRDefault="00745FF4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FF4" w:rsidRDefault="00745FF4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5FF4" w:rsidRDefault="004640A0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5FF4" w:rsidRDefault="004640A0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5FF4" w:rsidRDefault="004640A0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5FF4" w:rsidRDefault="004640A0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5FF4" w:rsidRDefault="004640A0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5FF4" w:rsidRDefault="004640A0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FF4" w:rsidRDefault="00745FF4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FF4" w:rsidRDefault="00745FF4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FF4" w:rsidRDefault="00745FF4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5FF4" w:rsidRDefault="004640A0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5FF4" w:rsidRDefault="00745FF4">
            <w:pPr>
              <w:rPr>
                <w:sz w:val="10"/>
                <w:szCs w:val="10"/>
              </w:rPr>
            </w:pPr>
          </w:p>
        </w:tc>
      </w:tr>
      <w:tr w:rsidR="00577D8A">
        <w:trPr>
          <w:trHeight w:hRule="exact" w:val="197"/>
          <w:jc w:val="center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5FF4" w:rsidRDefault="00745FF4">
            <w:pPr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5FF4" w:rsidRDefault="00745FF4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5FF4" w:rsidRDefault="00745FF4">
            <w:pPr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5FF4" w:rsidRDefault="00745FF4">
            <w:pPr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45FF4" w:rsidRDefault="004640A0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5FF4" w:rsidRDefault="00745FF4">
            <w:pPr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5FF4" w:rsidRDefault="00745FF4">
            <w:pPr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5FF4" w:rsidRDefault="00745FF4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45FF4" w:rsidRDefault="004640A0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5FF4" w:rsidRDefault="00745FF4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5FF4" w:rsidRDefault="00745FF4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45FF4" w:rsidRDefault="004640A0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5FF4" w:rsidRDefault="00745FF4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5FF4" w:rsidRDefault="00745FF4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5FF4" w:rsidRDefault="00745FF4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45FF4" w:rsidRDefault="004640A0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45FF4" w:rsidRDefault="004640A0">
            <w:pPr>
              <w:pStyle w:val="ab"/>
              <w:shd w:val="clear" w:color="auto" w:fill="auto"/>
              <w:spacing w:line="240" w:lineRule="auto"/>
              <w:ind w:firstLine="20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45FF4" w:rsidRDefault="004640A0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45FF4" w:rsidRDefault="004640A0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45FF4" w:rsidRDefault="004640A0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45FF4" w:rsidRDefault="004640A0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5FF4" w:rsidRDefault="00745FF4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5FF4" w:rsidRDefault="00745FF4">
            <w:pPr>
              <w:rPr>
                <w:sz w:val="10"/>
                <w:szCs w:val="10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5FF4" w:rsidRDefault="00745FF4">
            <w:pPr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45FF4" w:rsidRDefault="004640A0">
            <w:pPr>
              <w:pStyle w:val="ab"/>
              <w:shd w:val="clear" w:color="auto" w:fill="auto"/>
              <w:spacing w:line="240" w:lineRule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X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5FF4" w:rsidRDefault="00745FF4">
            <w:pPr>
              <w:rPr>
                <w:sz w:val="10"/>
                <w:szCs w:val="10"/>
              </w:rPr>
            </w:pPr>
          </w:p>
        </w:tc>
      </w:tr>
    </w:tbl>
    <w:p w:rsidR="00745FF4" w:rsidRDefault="00745FF4">
      <w:pPr>
        <w:sectPr w:rsidR="00745FF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footnotePr>
            <w:numFmt w:val="chicago"/>
          </w:footnotePr>
          <w:pgSz w:w="16840" w:h="11900" w:orient="landscape"/>
          <w:pgMar w:top="2803" w:right="320" w:bottom="856" w:left="1040" w:header="0" w:footer="428" w:gutter="0"/>
          <w:cols w:space="720"/>
          <w:noEndnote/>
          <w:docGrid w:linePitch="360"/>
          <w15:footnoteColumns w:val="1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70"/>
        <w:gridCol w:w="1032"/>
        <w:gridCol w:w="854"/>
        <w:gridCol w:w="1459"/>
        <w:gridCol w:w="1253"/>
        <w:gridCol w:w="1013"/>
        <w:gridCol w:w="850"/>
        <w:gridCol w:w="1426"/>
      </w:tblGrid>
      <w:tr w:rsidR="00745FF4">
        <w:trPr>
          <w:trHeight w:hRule="exact" w:val="941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FF4" w:rsidRDefault="004640A0">
            <w:pPr>
              <w:pStyle w:val="ab"/>
              <w:framePr w:w="9456" w:h="2832" w:hSpace="53" w:vSpace="523" w:wrap="notBeside" w:vAnchor="text" w:hAnchor="text" w:x="56" w:y="524"/>
              <w:shd w:val="clear" w:color="auto" w:fill="auto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Наименование</w:t>
            </w:r>
          </w:p>
          <w:p w:rsidR="00745FF4" w:rsidRDefault="004640A0">
            <w:pPr>
              <w:pStyle w:val="ab"/>
              <w:framePr w:w="9456" w:h="2832" w:hSpace="53" w:vSpace="523" w:wrap="notBeside" w:vAnchor="text" w:hAnchor="text" w:x="56" w:y="524"/>
              <w:shd w:val="clear" w:color="auto" w:fill="auto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показателя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FF4" w:rsidRDefault="004640A0">
            <w:pPr>
              <w:pStyle w:val="ab"/>
              <w:framePr w:w="9456" w:h="2832" w:hSpace="53" w:vSpace="523" w:wrap="notBeside" w:vAnchor="text" w:hAnchor="text" w:x="56" w:y="524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Код главы по БК </w:t>
            </w:r>
            <w:r>
              <w:rPr>
                <w:sz w:val="19"/>
                <w:szCs w:val="19"/>
                <w:vertAlign w:val="superscript"/>
              </w:rPr>
              <w:t>п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FF4" w:rsidRDefault="004640A0">
            <w:pPr>
              <w:pStyle w:val="ab"/>
              <w:framePr w:w="9456" w:h="2832" w:hSpace="53" w:vSpace="523" w:wrap="notBeside" w:vAnchor="text" w:hAnchor="text" w:x="56" w:y="524"/>
              <w:shd w:val="clear" w:color="auto" w:fill="auto"/>
              <w:spacing w:line="96" w:lineRule="exact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Код</w:t>
            </w:r>
          </w:p>
          <w:p w:rsidR="00745FF4" w:rsidRDefault="004640A0">
            <w:pPr>
              <w:pStyle w:val="ab"/>
              <w:framePr w:w="9456" w:h="2832" w:hSpace="53" w:vSpace="523" w:wrap="notBeside" w:vAnchor="text" w:hAnchor="text" w:x="56" w:y="524"/>
              <w:shd w:val="clear" w:color="auto" w:fill="auto"/>
              <w:spacing w:line="96" w:lineRule="exact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3) цели ’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FF4" w:rsidRDefault="004640A0">
            <w:pPr>
              <w:pStyle w:val="ab"/>
              <w:framePr w:w="9456" w:h="2832" w:hSpace="53" w:vSpace="523" w:wrap="notBeside" w:vAnchor="text" w:hAnchor="text" w:x="56" w:y="524"/>
              <w:shd w:val="clear" w:color="auto" w:fill="auto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ОКТМО</w:t>
            </w:r>
          </w:p>
          <w:p w:rsidR="00745FF4" w:rsidRDefault="004640A0">
            <w:pPr>
              <w:pStyle w:val="ab"/>
              <w:framePr w:w="9456" w:h="2832" w:hSpace="53" w:vSpace="523" w:wrap="notBeside" w:vAnchor="text" w:hAnchor="text" w:x="56" w:y="524"/>
              <w:shd w:val="clear" w:color="auto" w:fill="auto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контрагента</w:t>
            </w:r>
            <w:r>
              <w:rPr>
                <w:sz w:val="19"/>
                <w:szCs w:val="19"/>
                <w:vertAlign w:val="superscript"/>
              </w:rPr>
              <w:t>4)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5FF4" w:rsidRDefault="004640A0">
            <w:pPr>
              <w:pStyle w:val="ab"/>
              <w:framePr w:w="9456" w:h="2832" w:hSpace="53" w:vSpace="523" w:wrap="notBeside" w:vAnchor="text" w:hAnchor="text" w:x="56" w:y="524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Код целе</w:t>
            </w:r>
            <w:r>
              <w:rPr>
                <w:sz w:val="19"/>
                <w:szCs w:val="19"/>
              </w:rPr>
              <w:softHyphen/>
              <w:t>вой статьи расходов по</w:t>
            </w:r>
          </w:p>
          <w:p w:rsidR="00745FF4" w:rsidRDefault="004640A0">
            <w:pPr>
              <w:pStyle w:val="ab"/>
              <w:framePr w:w="9456" w:h="2832" w:hSpace="53" w:vSpace="523" w:wrap="notBeside" w:vAnchor="text" w:hAnchor="text" w:x="56" w:y="524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БК </w:t>
            </w:r>
            <w:r>
              <w:rPr>
                <w:sz w:val="19"/>
                <w:szCs w:val="19"/>
                <w:vertAlign w:val="superscript"/>
              </w:rPr>
              <w:t>5)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5FF4" w:rsidRDefault="004640A0">
            <w:pPr>
              <w:pStyle w:val="ab"/>
              <w:framePr w:w="9456" w:h="2832" w:hSpace="53" w:vSpace="523" w:wrap="notBeside" w:vAnchor="text" w:hAnchor="text" w:x="56" w:y="524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Код раздела/ </w:t>
            </w:r>
            <w:proofErr w:type="spellStart"/>
            <w:r>
              <w:rPr>
                <w:sz w:val="19"/>
                <w:szCs w:val="19"/>
              </w:rPr>
              <w:t>подраз</w:t>
            </w:r>
            <w:proofErr w:type="spellEnd"/>
            <w:r>
              <w:rPr>
                <w:sz w:val="19"/>
                <w:szCs w:val="19"/>
              </w:rPr>
              <w:t xml:space="preserve">- </w:t>
            </w:r>
            <w:proofErr w:type="gramStart"/>
            <w:r>
              <w:rPr>
                <w:sz w:val="19"/>
                <w:szCs w:val="19"/>
              </w:rPr>
              <w:t xml:space="preserve">дела </w:t>
            </w:r>
            <w:r>
              <w:rPr>
                <w:sz w:val="19"/>
                <w:szCs w:val="19"/>
                <w:vertAlign w:val="superscript"/>
              </w:rPr>
              <w:t>}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5FF4" w:rsidRDefault="004640A0">
            <w:pPr>
              <w:pStyle w:val="ab"/>
              <w:framePr w:w="9456" w:h="2832" w:hSpace="53" w:vSpace="523" w:wrap="notBeside" w:vAnchor="text" w:hAnchor="text" w:x="56" w:y="524"/>
              <w:shd w:val="clear" w:color="auto" w:fill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Код вида рас</w:t>
            </w:r>
            <w:r>
              <w:rPr>
                <w:sz w:val="19"/>
                <w:szCs w:val="19"/>
              </w:rPr>
              <w:softHyphen/>
              <w:t xml:space="preserve">хода </w:t>
            </w:r>
            <w:r>
              <w:rPr>
                <w:sz w:val="19"/>
                <w:szCs w:val="19"/>
                <w:vertAlign w:val="superscript"/>
              </w:rPr>
              <w:t>8)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5FF4" w:rsidRDefault="004640A0">
            <w:pPr>
              <w:pStyle w:val="ab"/>
              <w:framePr w:w="9456" w:h="2832" w:hSpace="53" w:vSpace="523" w:wrap="notBeside" w:vAnchor="text" w:hAnchor="text" w:x="56" w:y="524"/>
              <w:shd w:val="clear" w:color="auto" w:fill="auto"/>
              <w:spacing w:line="254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Сумма кассового расхода</w:t>
            </w:r>
          </w:p>
        </w:tc>
      </w:tr>
      <w:tr w:rsidR="00745FF4">
        <w:trPr>
          <w:trHeight w:hRule="exact" w:val="240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5FF4" w:rsidRDefault="004640A0">
            <w:pPr>
              <w:pStyle w:val="ab"/>
              <w:framePr w:w="9456" w:h="2832" w:hSpace="53" w:vSpace="523" w:wrap="notBeside" w:vAnchor="text" w:hAnchor="text" w:x="56" w:y="524"/>
              <w:shd w:val="clear" w:color="auto" w:fill="auto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5FF4" w:rsidRDefault="004640A0">
            <w:pPr>
              <w:pStyle w:val="ab"/>
              <w:framePr w:w="9456" w:h="2832" w:hSpace="53" w:vSpace="523" w:wrap="notBeside" w:vAnchor="text" w:hAnchor="text" w:x="56" w:y="524"/>
              <w:shd w:val="clear" w:color="auto" w:fill="auto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FF4" w:rsidRDefault="004640A0">
            <w:pPr>
              <w:pStyle w:val="ab"/>
              <w:framePr w:w="9456" w:h="2832" w:hSpace="53" w:vSpace="523" w:wrap="notBeside" w:vAnchor="text" w:hAnchor="text" w:x="56" w:y="524"/>
              <w:shd w:val="clear" w:color="auto" w:fill="auto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FF4" w:rsidRDefault="004640A0">
            <w:pPr>
              <w:pStyle w:val="ab"/>
              <w:framePr w:w="9456" w:h="2832" w:hSpace="53" w:vSpace="523" w:wrap="notBeside" w:vAnchor="text" w:hAnchor="text" w:x="56" w:y="524"/>
              <w:shd w:val="clear" w:color="auto" w:fill="auto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FF4" w:rsidRDefault="004640A0">
            <w:pPr>
              <w:pStyle w:val="ab"/>
              <w:framePr w:w="9456" w:h="2832" w:hSpace="53" w:vSpace="523" w:wrap="notBeside" w:vAnchor="text" w:hAnchor="text" w:x="56" w:y="524"/>
              <w:shd w:val="clear" w:color="auto" w:fill="auto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5FF4" w:rsidRDefault="004640A0">
            <w:pPr>
              <w:pStyle w:val="ab"/>
              <w:framePr w:w="9456" w:h="2832" w:hSpace="53" w:vSpace="523" w:wrap="notBeside" w:vAnchor="text" w:hAnchor="text" w:x="56" w:y="524"/>
              <w:shd w:val="clear" w:color="auto" w:fill="auto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5FF4" w:rsidRDefault="004640A0">
            <w:pPr>
              <w:pStyle w:val="ab"/>
              <w:framePr w:w="9456" w:h="2832" w:hSpace="53" w:vSpace="523" w:wrap="notBeside" w:vAnchor="text" w:hAnchor="text" w:x="56" w:y="524"/>
              <w:shd w:val="clear" w:color="auto" w:fill="auto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45FF4" w:rsidRDefault="004640A0">
            <w:pPr>
              <w:pStyle w:val="ab"/>
              <w:framePr w:w="9456" w:h="2832" w:hSpace="53" w:vSpace="523" w:wrap="notBeside" w:vAnchor="text" w:hAnchor="text" w:x="56" w:y="524"/>
              <w:shd w:val="clear" w:color="auto" w:fill="auto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</w:tr>
      <w:tr w:rsidR="00745FF4">
        <w:trPr>
          <w:trHeight w:hRule="exact" w:val="701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5FF4" w:rsidRDefault="004640A0">
            <w:pPr>
              <w:pStyle w:val="ab"/>
              <w:framePr w:w="9456" w:h="2832" w:hSpace="53" w:vSpace="523" w:wrap="notBeside" w:vAnchor="text" w:hAnchor="text" w:x="56" w:y="524"/>
              <w:shd w:val="clear" w:color="auto" w:fill="auto"/>
              <w:spacing w:line="254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Расходы целе</w:t>
            </w:r>
            <w:r>
              <w:rPr>
                <w:sz w:val="19"/>
                <w:szCs w:val="19"/>
              </w:rPr>
              <w:softHyphen/>
              <w:t>вых средств, всего: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FF4" w:rsidRDefault="004640A0">
            <w:pPr>
              <w:pStyle w:val="ab"/>
              <w:framePr w:w="9456" w:h="2832" w:hSpace="53" w:vSpace="523" w:wrap="notBeside" w:vAnchor="text" w:hAnchor="text" w:x="56" w:y="524"/>
              <w:shd w:val="clear" w:color="auto" w:fill="auto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FF4" w:rsidRDefault="004640A0">
            <w:pPr>
              <w:pStyle w:val="ab"/>
              <w:framePr w:w="9456" w:h="2832" w:hSpace="53" w:vSpace="523" w:wrap="notBeside" w:vAnchor="text" w:hAnchor="text" w:x="56" w:y="524"/>
              <w:shd w:val="clear" w:color="auto" w:fill="auto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FF4" w:rsidRDefault="004640A0">
            <w:pPr>
              <w:pStyle w:val="ab"/>
              <w:framePr w:w="9456" w:h="2832" w:hSpace="53" w:vSpace="523" w:wrap="notBeside" w:vAnchor="text" w:hAnchor="text" w:x="56" w:y="524"/>
              <w:shd w:val="clear" w:color="auto" w:fill="auto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FF4" w:rsidRDefault="004640A0">
            <w:pPr>
              <w:pStyle w:val="ab"/>
              <w:framePr w:w="9456" w:h="2832" w:hSpace="53" w:vSpace="523" w:wrap="notBeside" w:vAnchor="text" w:hAnchor="text" w:x="56" w:y="524"/>
              <w:shd w:val="clear" w:color="auto" w:fill="auto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FF4" w:rsidRDefault="004640A0">
            <w:pPr>
              <w:pStyle w:val="ab"/>
              <w:framePr w:w="9456" w:h="2832" w:hSpace="53" w:vSpace="523" w:wrap="notBeside" w:vAnchor="text" w:hAnchor="text" w:x="56" w:y="524"/>
              <w:shd w:val="clear" w:color="auto" w:fill="auto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FF4" w:rsidRDefault="004640A0">
            <w:pPr>
              <w:pStyle w:val="ab"/>
              <w:framePr w:w="9456" w:h="2832" w:hSpace="53" w:vSpace="523" w:wrap="notBeside" w:vAnchor="text" w:hAnchor="text" w:x="56" w:y="524"/>
              <w:shd w:val="clear" w:color="auto" w:fill="auto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5FF4" w:rsidRDefault="00745FF4">
            <w:pPr>
              <w:framePr w:w="9456" w:h="2832" w:hSpace="53" w:vSpace="523" w:wrap="notBeside" w:vAnchor="text" w:hAnchor="text" w:x="56" w:y="524"/>
              <w:rPr>
                <w:sz w:val="10"/>
                <w:szCs w:val="10"/>
              </w:rPr>
            </w:pPr>
          </w:p>
        </w:tc>
      </w:tr>
      <w:tr w:rsidR="00745FF4">
        <w:trPr>
          <w:trHeight w:hRule="exact" w:val="461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5FF4" w:rsidRDefault="004640A0">
            <w:pPr>
              <w:pStyle w:val="ab"/>
              <w:framePr w:w="9456" w:h="2832" w:hSpace="53" w:vSpace="523" w:wrap="notBeside" w:vAnchor="text" w:hAnchor="text" w:x="56" w:y="524"/>
              <w:shd w:val="clear" w:color="auto" w:fill="auto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 том числе</w:t>
            </w:r>
          </w:p>
          <w:p w:rsidR="00745FF4" w:rsidRDefault="004640A0">
            <w:pPr>
              <w:pStyle w:val="ab"/>
              <w:framePr w:w="9456" w:h="2832" w:hSpace="53" w:vSpace="523" w:wrap="notBeside" w:vAnchor="text" w:hAnchor="text" w:x="56" w:y="524"/>
              <w:shd w:val="clear" w:color="auto" w:fill="auto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по коду главы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FF4" w:rsidRDefault="00745FF4">
            <w:pPr>
              <w:framePr w:w="9456" w:h="2832" w:hSpace="53" w:vSpace="523" w:wrap="notBeside" w:vAnchor="text" w:hAnchor="text" w:x="56" w:y="524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FF4" w:rsidRDefault="004640A0">
            <w:pPr>
              <w:pStyle w:val="ab"/>
              <w:framePr w:w="9456" w:h="2832" w:hSpace="53" w:vSpace="523" w:wrap="notBeside" w:vAnchor="text" w:hAnchor="text" w:x="56" w:y="524"/>
              <w:shd w:val="clear" w:color="auto" w:fill="auto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FF4" w:rsidRDefault="004640A0">
            <w:pPr>
              <w:pStyle w:val="ab"/>
              <w:framePr w:w="9456" w:h="2832" w:hSpace="53" w:vSpace="523" w:wrap="notBeside" w:vAnchor="text" w:hAnchor="text" w:x="56" w:y="524"/>
              <w:shd w:val="clear" w:color="auto" w:fill="auto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FF4" w:rsidRDefault="004640A0">
            <w:pPr>
              <w:pStyle w:val="ab"/>
              <w:framePr w:w="9456" w:h="2832" w:hSpace="53" w:vSpace="523" w:wrap="notBeside" w:vAnchor="text" w:hAnchor="text" w:x="56" w:y="524"/>
              <w:shd w:val="clear" w:color="auto" w:fill="auto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FF4" w:rsidRDefault="004640A0">
            <w:pPr>
              <w:pStyle w:val="ab"/>
              <w:framePr w:w="9456" w:h="2832" w:hSpace="53" w:vSpace="523" w:wrap="notBeside" w:vAnchor="text" w:hAnchor="text" w:x="56" w:y="524"/>
              <w:shd w:val="clear" w:color="auto" w:fill="auto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FF4" w:rsidRDefault="004640A0">
            <w:pPr>
              <w:pStyle w:val="ab"/>
              <w:framePr w:w="9456" w:h="2832" w:hSpace="53" w:vSpace="523" w:wrap="notBeside" w:vAnchor="text" w:hAnchor="text" w:x="56" w:y="524"/>
              <w:shd w:val="clear" w:color="auto" w:fill="auto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5FF4" w:rsidRDefault="00745FF4">
            <w:pPr>
              <w:framePr w:w="9456" w:h="2832" w:hSpace="53" w:vSpace="523" w:wrap="notBeside" w:vAnchor="text" w:hAnchor="text" w:x="56" w:y="524"/>
              <w:rPr>
                <w:sz w:val="10"/>
                <w:szCs w:val="10"/>
              </w:rPr>
            </w:pPr>
          </w:p>
        </w:tc>
      </w:tr>
      <w:tr w:rsidR="00745FF4">
        <w:trPr>
          <w:trHeight w:hRule="exact" w:val="235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5FF4" w:rsidRDefault="004640A0">
            <w:pPr>
              <w:pStyle w:val="ab"/>
              <w:framePr w:w="9456" w:h="2832" w:hSpace="53" w:vSpace="523" w:wrap="notBeside" w:vAnchor="text" w:hAnchor="text" w:x="56" w:y="524"/>
              <w:shd w:val="clear" w:color="auto" w:fill="auto"/>
              <w:spacing w:line="240" w:lineRule="auto"/>
              <w:ind w:firstLine="3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из них: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FF4" w:rsidRDefault="00745FF4">
            <w:pPr>
              <w:framePr w:w="9456" w:h="2832" w:hSpace="53" w:vSpace="523" w:wrap="notBeside" w:vAnchor="text" w:hAnchor="text" w:x="56" w:y="524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FF4" w:rsidRDefault="00745FF4">
            <w:pPr>
              <w:framePr w:w="9456" w:h="2832" w:hSpace="53" w:vSpace="523" w:wrap="notBeside" w:vAnchor="text" w:hAnchor="text" w:x="56" w:y="524"/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5FF4" w:rsidRDefault="004640A0">
            <w:pPr>
              <w:pStyle w:val="ab"/>
              <w:framePr w:w="9456" w:h="2832" w:hSpace="53" w:vSpace="523" w:wrap="notBeside" w:vAnchor="text" w:hAnchor="text" w:x="56" w:y="524"/>
              <w:shd w:val="clear" w:color="auto" w:fill="auto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FF4" w:rsidRDefault="00745FF4">
            <w:pPr>
              <w:framePr w:w="9456" w:h="2832" w:hSpace="53" w:vSpace="523" w:wrap="notBeside" w:vAnchor="text" w:hAnchor="text" w:x="56" w:y="524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FF4" w:rsidRDefault="00745FF4">
            <w:pPr>
              <w:framePr w:w="9456" w:h="2832" w:hSpace="53" w:vSpace="523" w:wrap="notBeside" w:vAnchor="text" w:hAnchor="text" w:x="56" w:y="524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5FF4" w:rsidRDefault="00745FF4">
            <w:pPr>
              <w:framePr w:w="9456" w:h="2832" w:hSpace="53" w:vSpace="523" w:wrap="notBeside" w:vAnchor="text" w:hAnchor="text" w:x="56" w:y="524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5FF4" w:rsidRDefault="00745FF4">
            <w:pPr>
              <w:framePr w:w="9456" w:h="2832" w:hSpace="53" w:vSpace="523" w:wrap="notBeside" w:vAnchor="text" w:hAnchor="text" w:x="56" w:y="524"/>
              <w:rPr>
                <w:sz w:val="10"/>
                <w:szCs w:val="10"/>
              </w:rPr>
            </w:pPr>
          </w:p>
        </w:tc>
      </w:tr>
      <w:tr w:rsidR="00745FF4">
        <w:trPr>
          <w:trHeight w:hRule="exact" w:val="254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5FF4" w:rsidRDefault="00745FF4">
            <w:pPr>
              <w:framePr w:w="9456" w:h="2832" w:hSpace="53" w:vSpace="523" w:wrap="notBeside" w:vAnchor="text" w:hAnchor="text" w:x="56" w:y="524"/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5FF4" w:rsidRDefault="00745FF4">
            <w:pPr>
              <w:framePr w:w="9456" w:h="2832" w:hSpace="53" w:vSpace="523" w:wrap="notBeside" w:vAnchor="text" w:hAnchor="text" w:x="56" w:y="524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5FF4" w:rsidRDefault="00745FF4">
            <w:pPr>
              <w:framePr w:w="9456" w:h="2832" w:hSpace="53" w:vSpace="523" w:wrap="notBeside" w:vAnchor="text" w:hAnchor="text" w:x="56" w:y="524"/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45FF4" w:rsidRDefault="004640A0">
            <w:pPr>
              <w:pStyle w:val="ab"/>
              <w:framePr w:w="9456" w:h="2832" w:hSpace="53" w:vSpace="523" w:wrap="notBeside" w:vAnchor="text" w:hAnchor="text" w:x="56" w:y="524"/>
              <w:shd w:val="clear" w:color="auto" w:fill="auto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5FF4" w:rsidRDefault="00745FF4">
            <w:pPr>
              <w:framePr w:w="9456" w:h="2832" w:hSpace="53" w:vSpace="523" w:wrap="notBeside" w:vAnchor="text" w:hAnchor="text" w:x="56" w:y="524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5FF4" w:rsidRDefault="00745FF4">
            <w:pPr>
              <w:framePr w:w="9456" w:h="2832" w:hSpace="53" w:vSpace="523" w:wrap="notBeside" w:vAnchor="text" w:hAnchor="text" w:x="56" w:y="524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5FF4" w:rsidRDefault="00745FF4">
            <w:pPr>
              <w:framePr w:w="9456" w:h="2832" w:hSpace="53" w:vSpace="523" w:wrap="notBeside" w:vAnchor="text" w:hAnchor="text" w:x="56" w:y="524"/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FF4" w:rsidRDefault="00745FF4">
            <w:pPr>
              <w:framePr w:w="9456" w:h="2832" w:hSpace="53" w:vSpace="523" w:wrap="notBeside" w:vAnchor="text" w:hAnchor="text" w:x="56" w:y="524"/>
              <w:rPr>
                <w:sz w:val="10"/>
                <w:szCs w:val="10"/>
              </w:rPr>
            </w:pPr>
          </w:p>
        </w:tc>
      </w:tr>
    </w:tbl>
    <w:p w:rsidR="00745FF4" w:rsidRDefault="004640A0">
      <w:pPr>
        <w:pStyle w:val="a9"/>
        <w:framePr w:w="3629" w:h="326" w:hSpace="55" w:wrap="notBeside" w:vAnchor="text" w:hAnchor="text" w:x="2994" w:y="1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>2. Расходование целевых средств</w:t>
      </w:r>
    </w:p>
    <w:p w:rsidR="00745FF4" w:rsidRDefault="004640A0">
      <w:pPr>
        <w:pStyle w:val="a9"/>
        <w:framePr w:w="1781" w:h="264" w:hSpace="55" w:wrap="notBeside" w:vAnchor="text" w:hAnchor="text" w:x="7784" w:y="289"/>
        <w:shd w:val="clear" w:color="auto" w:fill="auto"/>
        <w:rPr>
          <w:sz w:val="19"/>
          <w:szCs w:val="19"/>
        </w:rPr>
      </w:pPr>
      <w:r>
        <w:rPr>
          <w:b w:val="0"/>
          <w:bCs w:val="0"/>
          <w:sz w:val="19"/>
          <w:szCs w:val="19"/>
        </w:rPr>
        <w:t>форма 0503324Ф с.2</w:t>
      </w:r>
    </w:p>
    <w:p w:rsidR="00745FF4" w:rsidRDefault="00745FF4">
      <w:pPr>
        <w:spacing w:line="1" w:lineRule="exact"/>
      </w:pPr>
    </w:p>
    <w:p w:rsidR="00745FF4" w:rsidRDefault="004640A0">
      <w:pPr>
        <w:pStyle w:val="22"/>
        <w:shd w:val="clear" w:color="auto" w:fill="auto"/>
        <w:ind w:firstLine="940"/>
        <w:jc w:val="both"/>
      </w:pPr>
      <w:r>
        <w:t>Код главы по БК - установленный законом Краснодарского края о бюджете Красно</w:t>
      </w:r>
      <w:r>
        <w:softHyphen/>
        <w:t>дарского края код главного распорядителя средств бюджета Краснодарского края, за которым за</w:t>
      </w:r>
      <w:r>
        <w:softHyphen/>
        <w:t>креплено полномочие предоставлять межбюджетные трансферты в форме субсидий, субвенций и иных межбюджетных трансфертов, имеющих целевое назначение (далее - целевые средства), и (или) установленный распоряжением Губернатора Краснодарского края код главного администратора до</w:t>
      </w:r>
      <w:r>
        <w:softHyphen/>
        <w:t>ходов бюджета Краснодарского края от возврата неиспользованных остатков целевых средств, про</w:t>
      </w:r>
      <w:r>
        <w:softHyphen/>
        <w:t>шлых лет.</w:t>
      </w:r>
    </w:p>
    <w:p w:rsidR="00745FF4" w:rsidRDefault="004640A0">
      <w:pPr>
        <w:pStyle w:val="22"/>
        <w:numPr>
          <w:ilvl w:val="0"/>
          <w:numId w:val="5"/>
        </w:numPr>
        <w:shd w:val="clear" w:color="auto" w:fill="auto"/>
        <w:tabs>
          <w:tab w:val="left" w:pos="937"/>
        </w:tabs>
        <w:jc w:val="both"/>
      </w:pPr>
      <w:r>
        <w:t>Код вида расхода - группа, подгруппа кода вида расходов при предоставлении целевых средств.</w:t>
      </w:r>
    </w:p>
    <w:p w:rsidR="00745FF4" w:rsidRDefault="004640A0">
      <w:pPr>
        <w:pStyle w:val="22"/>
        <w:numPr>
          <w:ilvl w:val="0"/>
          <w:numId w:val="5"/>
        </w:numPr>
        <w:shd w:val="clear" w:color="auto" w:fill="auto"/>
        <w:tabs>
          <w:tab w:val="left" w:pos="932"/>
        </w:tabs>
        <w:jc w:val="both"/>
      </w:pPr>
      <w:r>
        <w:t>Код цели - код цели в соответствии с Информацией об аналитических кодах, используемых Федеральным казначейством в целях санкционирования операций с целевыми расходами.</w:t>
      </w:r>
    </w:p>
    <w:p w:rsidR="00745FF4" w:rsidRDefault="004640A0">
      <w:pPr>
        <w:pStyle w:val="22"/>
        <w:numPr>
          <w:ilvl w:val="0"/>
          <w:numId w:val="5"/>
        </w:numPr>
        <w:shd w:val="clear" w:color="auto" w:fill="auto"/>
        <w:tabs>
          <w:tab w:val="left" w:pos="966"/>
        </w:tabs>
        <w:jc w:val="both"/>
      </w:pPr>
      <w:r>
        <w:t>ОКТМО контрагента - не заполняется.</w:t>
      </w:r>
    </w:p>
    <w:p w:rsidR="00745FF4" w:rsidRDefault="004640A0">
      <w:pPr>
        <w:pStyle w:val="22"/>
        <w:numPr>
          <w:ilvl w:val="0"/>
          <w:numId w:val="5"/>
        </w:numPr>
        <w:shd w:val="clear" w:color="auto" w:fill="auto"/>
        <w:tabs>
          <w:tab w:val="left" w:pos="942"/>
        </w:tabs>
        <w:jc w:val="both"/>
      </w:pPr>
      <w:r>
        <w:t>Код целевой статьи расходов по БК - указывается код целевой статьи расходов бюджета Краснодарского края, по которой предоставлялись целевые средства.</w:t>
      </w:r>
    </w:p>
    <w:p w:rsidR="00745FF4" w:rsidRDefault="004640A0">
      <w:pPr>
        <w:pStyle w:val="22"/>
        <w:shd w:val="clear" w:color="auto" w:fill="auto"/>
        <w:jc w:val="both"/>
      </w:pPr>
      <w:r>
        <w:rPr>
          <w:vertAlign w:val="superscript"/>
        </w:rPr>
        <w:t>6</w:t>
      </w:r>
      <w:r w:rsidR="00577D8A">
        <w:t xml:space="preserve">) </w:t>
      </w:r>
      <w:r>
        <w:t>Администратор доходов - код главного администратора доходов местного бюджета от предоставления межбюджетных трансфертов.</w:t>
      </w:r>
    </w:p>
    <w:p w:rsidR="00745FF4" w:rsidRDefault="004640A0">
      <w:pPr>
        <w:pStyle w:val="22"/>
        <w:shd w:val="clear" w:color="auto" w:fill="auto"/>
        <w:jc w:val="both"/>
      </w:pPr>
      <w:r>
        <w:rPr>
          <w:vertAlign w:val="superscript"/>
        </w:rPr>
        <w:t>7)</w:t>
      </w:r>
      <w:r w:rsidR="00577D8A">
        <w:rPr>
          <w:vertAlign w:val="superscript"/>
        </w:rPr>
        <w:t xml:space="preserve"> </w:t>
      </w:r>
      <w:r>
        <w:t>Код раздела/подраздела - код классификации расходов бюджетов, по которому про</w:t>
      </w:r>
      <w:r>
        <w:softHyphen/>
        <w:t>изведены кассовые расходы, источником финансового обеспечения кото</w:t>
      </w:r>
      <w:r w:rsidR="00577D8A">
        <w:t>рых являются целевые сред</w:t>
      </w:r>
      <w:r>
        <w:t>ства.</w:t>
      </w:r>
    </w:p>
    <w:p w:rsidR="00577D8A" w:rsidRPr="00577D8A" w:rsidRDefault="00577D8A" w:rsidP="00577D8A">
      <w:pPr>
        <w:pStyle w:val="22"/>
        <w:shd w:val="clear" w:color="auto" w:fill="auto"/>
        <w:jc w:val="both"/>
        <w:rPr>
          <w:vertAlign w:val="superscript"/>
        </w:rPr>
      </w:pPr>
      <w:r>
        <w:rPr>
          <w:noProof/>
          <w:lang w:bidi="ar-SA"/>
        </w:rPr>
        <mc:AlternateContent>
          <mc:Choice Requires="wps">
            <w:drawing>
              <wp:anchor distT="228600" distB="152400" distL="0" distR="0" simplePos="0" relativeHeight="125829396" behindDoc="0" locked="0" layoutInCell="1" allowOverlap="1">
                <wp:simplePos x="0" y="0"/>
                <wp:positionH relativeFrom="page">
                  <wp:posOffset>1155700</wp:posOffset>
                </wp:positionH>
                <wp:positionV relativeFrom="paragraph">
                  <wp:posOffset>551180</wp:posOffset>
                </wp:positionV>
                <wp:extent cx="1569720" cy="704850"/>
                <wp:effectExtent l="0" t="0" r="0" b="0"/>
                <wp:wrapTopAndBottom/>
                <wp:docPr id="35" name="Shap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9720" cy="7048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45FF4" w:rsidRDefault="004640A0">
                            <w:pPr>
                              <w:pStyle w:val="22"/>
                              <w:shd w:val="clear" w:color="auto" w:fill="auto"/>
                              <w:spacing w:after="220" w:line="266" w:lineRule="auto"/>
                              <w:ind w:firstLine="0"/>
                            </w:pPr>
                            <w:r>
                              <w:t>Руководитель</w:t>
                            </w:r>
                          </w:p>
                          <w:p w:rsidR="00745FF4" w:rsidRDefault="004640A0">
                            <w:pPr>
                              <w:pStyle w:val="22"/>
                              <w:shd w:val="clear" w:color="auto" w:fill="auto"/>
                              <w:spacing w:line="266" w:lineRule="auto"/>
                              <w:ind w:firstLine="0"/>
                            </w:pPr>
                            <w:r>
                              <w:t>Руководитель финансово- экономической службы</w:t>
                            </w:r>
                          </w:p>
                          <w:p w:rsidR="00577D8A" w:rsidRDefault="00577D8A">
                            <w:pPr>
                              <w:pStyle w:val="22"/>
                              <w:shd w:val="clear" w:color="auto" w:fill="auto"/>
                              <w:spacing w:line="266" w:lineRule="auto"/>
                              <w:ind w:firstLine="0"/>
                            </w:pPr>
                          </w:p>
                          <w:p w:rsidR="00577D8A" w:rsidRDefault="00577D8A">
                            <w:pPr>
                              <w:pStyle w:val="22"/>
                              <w:shd w:val="clear" w:color="auto" w:fill="auto"/>
                              <w:spacing w:line="266" w:lineRule="auto"/>
                              <w:ind w:firstLine="0"/>
                            </w:pPr>
                          </w:p>
                          <w:p w:rsidR="00577D8A" w:rsidRDefault="00577D8A">
                            <w:pPr>
                              <w:pStyle w:val="22"/>
                              <w:shd w:val="clear" w:color="auto" w:fill="auto"/>
                              <w:spacing w:line="266" w:lineRule="auto"/>
                              <w:ind w:firstLine="0"/>
                            </w:pPr>
                          </w:p>
                          <w:p w:rsidR="00577D8A" w:rsidRDefault="00577D8A">
                            <w:pPr>
                              <w:pStyle w:val="22"/>
                              <w:shd w:val="clear" w:color="auto" w:fill="auto"/>
                              <w:spacing w:line="266" w:lineRule="auto"/>
                              <w:ind w:firstLine="0"/>
                            </w:pPr>
                          </w:p>
                          <w:p w:rsidR="00577D8A" w:rsidRDefault="00577D8A">
                            <w:pPr>
                              <w:pStyle w:val="22"/>
                              <w:shd w:val="clear" w:color="auto" w:fill="auto"/>
                              <w:spacing w:line="266" w:lineRule="auto"/>
                              <w:ind w:firstLine="0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5" o:spid="_x0000_s1026" type="#_x0000_t202" style="position:absolute;left:0;text-align:left;margin-left:91pt;margin-top:43.4pt;width:123.6pt;height:55.5pt;z-index:125829396;visibility:visible;mso-wrap-style:square;mso-height-percent:0;mso-wrap-distance-left:0;mso-wrap-distance-top:18pt;mso-wrap-distance-right:0;mso-wrap-distance-bottom:12pt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" filled="f" stroked="f">
                <v:textbox inset="0,0,0,0">
                  <w:txbxContent>
                    <w:p w:rsidR="00745FF4" w:rsidRDefault="004640A0">
                      <w:pPr>
                        <w:pStyle w:val="22"/>
                        <w:shd w:val="clear" w:color="auto" w:fill="auto"/>
                        <w:spacing w:after="220" w:line="266" w:lineRule="auto"/>
                        <w:ind w:firstLine="0"/>
                      </w:pPr>
                      <w:r>
                        <w:t>Руководитель</w:t>
                      </w:r>
                    </w:p>
                    <w:p w:rsidR="00745FF4" w:rsidRDefault="004640A0">
                      <w:pPr>
                        <w:pStyle w:val="22"/>
                        <w:shd w:val="clear" w:color="auto" w:fill="auto"/>
                        <w:spacing w:line="266" w:lineRule="auto"/>
                        <w:ind w:firstLine="0"/>
                      </w:pPr>
                      <w:r>
                        <w:t>Руководитель финансово- экономической службы</w:t>
                      </w:r>
                    </w:p>
                    <w:p w:rsidR="00577D8A" w:rsidRDefault="00577D8A">
                      <w:pPr>
                        <w:pStyle w:val="22"/>
                        <w:shd w:val="clear" w:color="auto" w:fill="auto"/>
                        <w:spacing w:line="266" w:lineRule="auto"/>
                        <w:ind w:firstLine="0"/>
                      </w:pPr>
                    </w:p>
                    <w:p w:rsidR="00577D8A" w:rsidRDefault="00577D8A">
                      <w:pPr>
                        <w:pStyle w:val="22"/>
                        <w:shd w:val="clear" w:color="auto" w:fill="auto"/>
                        <w:spacing w:line="266" w:lineRule="auto"/>
                        <w:ind w:firstLine="0"/>
                      </w:pPr>
                    </w:p>
                    <w:p w:rsidR="00577D8A" w:rsidRDefault="00577D8A">
                      <w:pPr>
                        <w:pStyle w:val="22"/>
                        <w:shd w:val="clear" w:color="auto" w:fill="auto"/>
                        <w:spacing w:line="266" w:lineRule="auto"/>
                        <w:ind w:firstLine="0"/>
                      </w:pPr>
                    </w:p>
                    <w:p w:rsidR="00577D8A" w:rsidRDefault="00577D8A">
                      <w:pPr>
                        <w:pStyle w:val="22"/>
                        <w:shd w:val="clear" w:color="auto" w:fill="auto"/>
                        <w:spacing w:line="266" w:lineRule="auto"/>
                        <w:ind w:firstLine="0"/>
                      </w:pPr>
                    </w:p>
                    <w:p w:rsidR="00577D8A" w:rsidRDefault="00577D8A">
                      <w:pPr>
                        <w:pStyle w:val="22"/>
                        <w:shd w:val="clear" w:color="auto" w:fill="auto"/>
                        <w:spacing w:line="266" w:lineRule="auto"/>
                        <w:ind w:firstLine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vertAlign w:val="superscript"/>
        </w:rPr>
        <w:t xml:space="preserve">8) </w:t>
      </w:r>
      <w:r>
        <w:t>Код вида расхода - детализированный код классификации расходов бюджетов, по которому произведены кассовые расходы, источником финансового обеспечения которых являются целевые средства</w:t>
      </w:r>
    </w:p>
    <w:p w:rsidR="00745FF4" w:rsidRDefault="004640A0" w:rsidP="00577D8A">
      <w:pPr>
        <w:pStyle w:val="22"/>
        <w:shd w:val="clear" w:color="auto" w:fill="auto"/>
        <w:ind w:firstLine="142"/>
        <w:jc w:val="both"/>
      </w:pPr>
      <w:r>
        <w:rPr>
          <w:noProof/>
          <w:lang w:bidi="ar-SA"/>
        </w:rPr>
        <mc:AlternateContent>
          <mc:Choice Requires="wps">
            <w:drawing>
              <wp:anchor distT="377825" distB="481965" distL="0" distR="0" simplePos="0" relativeHeight="125829398" behindDoc="0" locked="0" layoutInCell="1" allowOverlap="1">
                <wp:simplePos x="0" y="0"/>
                <wp:positionH relativeFrom="page">
                  <wp:posOffset>3651250</wp:posOffset>
                </wp:positionH>
                <wp:positionV relativeFrom="paragraph">
                  <wp:posOffset>377825</wp:posOffset>
                </wp:positionV>
                <wp:extent cx="609600" cy="176530"/>
                <wp:effectExtent l="0" t="0" r="0" b="0"/>
                <wp:wrapTopAndBottom/>
                <wp:docPr id="37" name="Shap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176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45FF4" w:rsidRDefault="004640A0">
                            <w:pPr>
                              <w:pStyle w:val="22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  <w:spacing w:line="240" w:lineRule="auto"/>
                              <w:ind w:firstLine="0"/>
                            </w:pPr>
                            <w:r>
                              <w:t>(подпись)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7" o:spid="_x0000_s1027" type="#_x0000_t202" style="position:absolute;left:0;text-align:left;margin-left:287.5pt;margin-top:29.75pt;width:48pt;height:13.9pt;z-index:125829398;visibility:visible;mso-wrap-style:none;mso-wrap-distance-left:0;mso-wrap-distance-top:29.75pt;mso-wrap-distance-right:0;mso-wrap-distance-bottom:37.9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" filled="f" stroked="f">
                <v:textbox inset="0,0,0,0">
                  <w:txbxContent>
                    <w:p w:rsidR="00745FF4" w:rsidRDefault="004640A0">
                      <w:pPr>
                        <w:pStyle w:val="22"/>
                        <w:pBdr>
                          <w:top w:val="single" w:sz="4" w:space="0" w:color="auto"/>
                        </w:pBdr>
                        <w:shd w:val="clear" w:color="auto" w:fill="auto"/>
                        <w:spacing w:line="240" w:lineRule="auto"/>
                        <w:ind w:firstLine="0"/>
                      </w:pPr>
                      <w:r>
                        <w:t>(подпись)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377825" distB="478790" distL="0" distR="0" simplePos="0" relativeHeight="125829400" behindDoc="0" locked="0" layoutInCell="1" allowOverlap="1">
                <wp:simplePos x="0" y="0"/>
                <wp:positionH relativeFrom="page">
                  <wp:posOffset>5516880</wp:posOffset>
                </wp:positionH>
                <wp:positionV relativeFrom="paragraph">
                  <wp:posOffset>377825</wp:posOffset>
                </wp:positionV>
                <wp:extent cx="1471930" cy="179705"/>
                <wp:effectExtent l="0" t="0" r="0" b="0"/>
                <wp:wrapTopAndBottom/>
                <wp:docPr id="39" name="Shap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1930" cy="179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45FF4" w:rsidRDefault="004640A0">
                            <w:pPr>
                              <w:pStyle w:val="22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  <w:spacing w:line="240" w:lineRule="auto"/>
                              <w:ind w:firstLine="0"/>
                            </w:pPr>
                            <w:r>
                              <w:t>(расшифровка подписи)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9" o:spid="_x0000_s1028" type="#_x0000_t202" style="position:absolute;left:0;text-align:left;margin-left:434.4pt;margin-top:29.75pt;width:115.9pt;height:14.15pt;z-index:125829400;visibility:visible;mso-wrap-style:none;mso-wrap-distance-left:0;mso-wrap-distance-top:29.75pt;mso-wrap-distance-right:0;mso-wrap-distance-bottom:37.7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" filled="f" stroked="f">
                <v:textbox inset="0,0,0,0">
                  <w:txbxContent>
                    <w:p w:rsidR="00745FF4" w:rsidRDefault="004640A0">
                      <w:pPr>
                        <w:pStyle w:val="22"/>
                        <w:pBdr>
                          <w:top w:val="single" w:sz="4" w:space="0" w:color="auto"/>
                        </w:pBdr>
                        <w:shd w:val="clear" w:color="auto" w:fill="auto"/>
                        <w:spacing w:line="240" w:lineRule="auto"/>
                        <w:ind w:firstLine="0"/>
                      </w:pPr>
                      <w:r>
                        <w:t>(расшифровка подписи)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856615" distB="0" distL="0" distR="0" simplePos="0" relativeHeight="125829402" behindDoc="0" locked="0" layoutInCell="1" allowOverlap="1">
                <wp:simplePos x="0" y="0"/>
                <wp:positionH relativeFrom="page">
                  <wp:posOffset>3684905</wp:posOffset>
                </wp:positionH>
                <wp:positionV relativeFrom="paragraph">
                  <wp:posOffset>856615</wp:posOffset>
                </wp:positionV>
                <wp:extent cx="615950" cy="179705"/>
                <wp:effectExtent l="0" t="0" r="0" b="0"/>
                <wp:wrapTopAndBottom/>
                <wp:docPr id="41" name="Shap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950" cy="179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45FF4" w:rsidRDefault="004640A0">
                            <w:pPr>
                              <w:pStyle w:val="22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  <w:spacing w:line="240" w:lineRule="auto"/>
                              <w:ind w:firstLine="0"/>
                            </w:pPr>
                            <w:r>
                              <w:t>(подпись)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41" o:spid="_x0000_s1029" type="#_x0000_t202" style="position:absolute;left:0;text-align:left;margin-left:290.15pt;margin-top:67.45pt;width:48.5pt;height:14.15pt;z-index:125829402;visibility:visible;mso-wrap-style:none;mso-wrap-distance-left:0;mso-wrap-distance-top:67.4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" filled="f" stroked="f">
                <v:textbox inset="0,0,0,0">
                  <w:txbxContent>
                    <w:p w:rsidR="00745FF4" w:rsidRDefault="004640A0">
                      <w:pPr>
                        <w:pStyle w:val="22"/>
                        <w:pBdr>
                          <w:top w:val="single" w:sz="4" w:space="0" w:color="auto"/>
                        </w:pBdr>
                        <w:shd w:val="clear" w:color="auto" w:fill="auto"/>
                        <w:spacing w:line="240" w:lineRule="auto"/>
                        <w:ind w:firstLine="0"/>
                      </w:pPr>
                      <w:r>
                        <w:t>(подпись)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856615" distB="0" distL="0" distR="0" simplePos="0" relativeHeight="125829404" behindDoc="0" locked="0" layoutInCell="1" allowOverlap="1">
                <wp:simplePos x="0" y="0"/>
                <wp:positionH relativeFrom="page">
                  <wp:posOffset>5553710</wp:posOffset>
                </wp:positionH>
                <wp:positionV relativeFrom="paragraph">
                  <wp:posOffset>856615</wp:posOffset>
                </wp:positionV>
                <wp:extent cx="1471930" cy="179705"/>
                <wp:effectExtent l="0" t="0" r="0" b="0"/>
                <wp:wrapTopAndBottom/>
                <wp:docPr id="43" name="Shap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1930" cy="179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45FF4" w:rsidRDefault="004640A0">
                            <w:pPr>
                              <w:pStyle w:val="22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  <w:spacing w:line="240" w:lineRule="auto"/>
                              <w:ind w:firstLine="0"/>
                            </w:pPr>
                            <w:r>
                              <w:t>(расшифровка подписи)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43" o:spid="_x0000_s1030" type="#_x0000_t202" style="position:absolute;left:0;text-align:left;margin-left:437.3pt;margin-top:67.45pt;width:115.9pt;height:14.15pt;z-index:125829404;visibility:visible;mso-wrap-style:none;mso-wrap-distance-left:0;mso-wrap-distance-top:67.4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" filled="f" stroked="f">
                <v:textbox inset="0,0,0,0">
                  <w:txbxContent>
                    <w:p w:rsidR="00745FF4" w:rsidRDefault="004640A0">
                      <w:pPr>
                        <w:pStyle w:val="22"/>
                        <w:pBdr>
                          <w:top w:val="single" w:sz="4" w:space="0" w:color="auto"/>
                        </w:pBdr>
                        <w:shd w:val="clear" w:color="auto" w:fill="auto"/>
                        <w:spacing w:line="240" w:lineRule="auto"/>
                        <w:ind w:firstLine="0"/>
                      </w:pPr>
                      <w:r>
                        <w:t>(расшифровка подписи)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1337945" distL="114300" distR="202565" simplePos="0" relativeHeight="125829406" behindDoc="0" locked="0" layoutInCell="1" allowOverlap="1">
                <wp:simplePos x="0" y="0"/>
                <wp:positionH relativeFrom="page">
                  <wp:posOffset>5589905</wp:posOffset>
                </wp:positionH>
                <wp:positionV relativeFrom="paragraph">
                  <wp:posOffset>155575</wp:posOffset>
                </wp:positionV>
                <wp:extent cx="1469390" cy="182880"/>
                <wp:effectExtent l="0" t="0" r="0" b="0"/>
                <wp:wrapSquare wrapText="left"/>
                <wp:docPr id="45" name="Shap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9390" cy="182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45FF4" w:rsidRDefault="00745FF4">
                            <w:pPr>
                              <w:pStyle w:val="22"/>
                              <w:shd w:val="clear" w:color="auto" w:fill="auto"/>
                              <w:spacing w:line="240" w:lineRule="auto"/>
                              <w:ind w:firstLine="0"/>
                              <w:jc w:val="right"/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45" o:spid="_x0000_s1031" type="#_x0000_t202" style="position:absolute;left:0;text-align:left;margin-left:440.15pt;margin-top:12.25pt;width:115.7pt;height:14.4pt;z-index:125829406;visibility:visible;mso-wrap-style:none;mso-wrap-distance-left:9pt;mso-wrap-distance-top:0;mso-wrap-distance-right:15.95pt;mso-wrap-distance-bottom:105.3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" filled="f" stroked="f">
                <v:textbox inset="0,0,0,0">
                  <w:txbxContent>
                    <w:p w:rsidR="00745FF4" w:rsidRDefault="00745FF4">
                      <w:pPr>
                        <w:pStyle w:val="22"/>
                        <w:shd w:val="clear" w:color="auto" w:fill="auto"/>
                        <w:spacing w:line="240" w:lineRule="auto"/>
                        <w:ind w:firstLine="0"/>
                        <w:jc w:val="right"/>
                      </w:pP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304290" distB="0" distL="547370" distR="114300" simplePos="0" relativeHeight="125829408" behindDoc="0" locked="0" layoutInCell="1" allowOverlap="1">
                <wp:simplePos x="0" y="0"/>
                <wp:positionH relativeFrom="page">
                  <wp:posOffset>6022975</wp:posOffset>
                </wp:positionH>
                <wp:positionV relativeFrom="paragraph">
                  <wp:posOffset>1459865</wp:posOffset>
                </wp:positionV>
                <wp:extent cx="1124585" cy="216535"/>
                <wp:effectExtent l="0" t="0" r="0" b="0"/>
                <wp:wrapSquare wrapText="left"/>
                <wp:docPr id="47" name="Shap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4585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45FF4" w:rsidRDefault="00745FF4">
                            <w:pPr>
                              <w:pStyle w:val="1"/>
                              <w:shd w:val="clear" w:color="auto" w:fill="auto"/>
                              <w:spacing w:line="240" w:lineRule="auto"/>
                              <w:ind w:firstLine="0"/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47" o:spid="_x0000_s1032" type="#_x0000_t202" style="position:absolute;left:0;text-align:left;margin-left:474.25pt;margin-top:114.95pt;width:88.55pt;height:17.05pt;z-index:125829408;visibility:visible;mso-wrap-style:none;mso-wrap-distance-left:43.1pt;mso-wrap-distance-top:102.7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" filled="f" stroked="f">
                <v:textbox inset="0,0,0,0">
                  <w:txbxContent>
                    <w:p w:rsidR="00745FF4" w:rsidRDefault="00745FF4">
                      <w:pPr>
                        <w:pStyle w:val="1"/>
                        <w:shd w:val="clear" w:color="auto" w:fill="auto"/>
                        <w:spacing w:line="240" w:lineRule="auto"/>
                        <w:ind w:firstLine="0"/>
                      </w:pP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</w:p>
    <w:p w:rsidR="00745FF4" w:rsidRDefault="004640A0">
      <w:pPr>
        <w:pStyle w:val="22"/>
        <w:shd w:val="clear" w:color="auto" w:fill="auto"/>
        <w:tabs>
          <w:tab w:val="left" w:leader="underscore" w:pos="678"/>
          <w:tab w:val="left" w:leader="underscore" w:pos="2046"/>
          <w:tab w:val="left" w:leader="underscore" w:pos="2698"/>
        </w:tabs>
        <w:spacing w:after="640" w:line="240" w:lineRule="auto"/>
        <w:ind w:firstLine="260"/>
      </w:pPr>
      <w:r>
        <w:t>«</w:t>
      </w:r>
      <w:r>
        <w:tab/>
        <w:t>»</w:t>
      </w:r>
      <w:r>
        <w:tab/>
        <w:t>20</w:t>
      </w:r>
      <w:r>
        <w:tab/>
        <w:t>г.</w:t>
      </w:r>
    </w:p>
    <w:p w:rsidR="00745FF4" w:rsidRDefault="004640A0" w:rsidP="00C36456">
      <w:pPr>
        <w:pStyle w:val="1"/>
        <w:shd w:val="clear" w:color="auto" w:fill="auto"/>
        <w:spacing w:line="266" w:lineRule="auto"/>
        <w:ind w:left="200" w:firstLine="0"/>
      </w:pPr>
      <w:r>
        <w:t xml:space="preserve">Начальник финансового </w:t>
      </w:r>
      <w:r w:rsidR="00577D8A">
        <w:t xml:space="preserve">отдела                 </w:t>
      </w:r>
      <w:r w:rsidR="00C36456">
        <w:t xml:space="preserve">         В.В. Безуглая</w:t>
      </w:r>
    </w:p>
    <w:sectPr w:rsidR="00745FF4" w:rsidSect="00577D8A">
      <w:headerReference w:type="default" r:id="rId13"/>
      <w:footnotePr>
        <w:numFmt w:val="chicago"/>
      </w:footnotePr>
      <w:pgSz w:w="11947" w:h="17328"/>
      <w:pgMar w:top="1795" w:right="641" w:bottom="898" w:left="1664" w:header="0" w:footer="470" w:gutter="0"/>
      <w:pgNumType w:start="4"/>
      <w:cols w:space="720"/>
      <w:noEndnote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020" w:rsidRDefault="00F53020">
      <w:r>
        <w:separator/>
      </w:r>
    </w:p>
  </w:endnote>
  <w:endnote w:type="continuationSeparator" w:id="0">
    <w:p w:rsidR="00F53020" w:rsidRDefault="00F53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4D7" w:rsidRDefault="00C514D7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4D7" w:rsidRDefault="00C514D7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4D7" w:rsidRDefault="00C514D7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020" w:rsidRDefault="00F53020"/>
  </w:footnote>
  <w:footnote w:type="continuationSeparator" w:id="0">
    <w:p w:rsidR="00F53020" w:rsidRDefault="00F5302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4D7" w:rsidRDefault="00C514D7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FF4" w:rsidRDefault="004640A0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7219950</wp:posOffset>
              </wp:positionH>
              <wp:positionV relativeFrom="page">
                <wp:posOffset>795020</wp:posOffset>
              </wp:positionV>
              <wp:extent cx="2679065" cy="956945"/>
              <wp:effectExtent l="0" t="0" r="0" b="0"/>
              <wp:wrapNone/>
              <wp:docPr id="29" name="Shape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79065" cy="9569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45FF4" w:rsidRDefault="004640A0">
                          <w:pPr>
                            <w:pStyle w:val="20"/>
                            <w:shd w:val="clear" w:color="auto" w:fill="auto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sz w:val="26"/>
                              <w:szCs w:val="26"/>
                            </w:rPr>
                            <w:t>Приложение 2</w:t>
                          </w:r>
                        </w:p>
                        <w:p w:rsidR="00745FF4" w:rsidRDefault="004640A0" w:rsidP="003E40B3">
                          <w:pPr>
                            <w:pStyle w:val="20"/>
                            <w:shd w:val="clear" w:color="auto" w:fill="auto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sz w:val="26"/>
                              <w:szCs w:val="26"/>
                            </w:rPr>
                            <w:t xml:space="preserve">к </w:t>
                          </w:r>
                          <w:r w:rsidR="003E40B3">
                            <w:rPr>
                              <w:sz w:val="26"/>
                              <w:szCs w:val="26"/>
                            </w:rPr>
                            <w:t>распоряжению администрации Мичуринского сельского поселения Динской район</w:t>
                          </w:r>
                        </w:p>
                        <w:p w:rsidR="00745FF4" w:rsidRDefault="00C514D7" w:rsidP="00C514D7">
                          <w:pPr>
                            <w:pStyle w:val="20"/>
                            <w:shd w:val="clear" w:color="auto" w:fill="auto"/>
                            <w:tabs>
                              <w:tab w:val="right" w:pos="2275"/>
                              <w:tab w:val="right" w:pos="2702"/>
                            </w:tabs>
                            <w:rPr>
                              <w:sz w:val="26"/>
                              <w:szCs w:val="26"/>
                            </w:rPr>
                          </w:pPr>
                          <w:r w:rsidRPr="007E5546">
                            <w:rPr>
                              <w:sz w:val="28"/>
                              <w:szCs w:val="28"/>
                              <w:lang w:eastAsia="en-US"/>
                            </w:rPr>
                            <w:t xml:space="preserve">от </w:t>
                          </w:r>
                          <w:r>
                            <w:rPr>
                              <w:sz w:val="28"/>
                              <w:szCs w:val="28"/>
                              <w:lang w:eastAsia="en-US"/>
                            </w:rPr>
                            <w:t>31.01.2025</w:t>
                          </w:r>
                          <w:r w:rsidRPr="007E5546">
                            <w:rPr>
                              <w:sz w:val="28"/>
                              <w:szCs w:val="28"/>
                              <w:lang w:eastAsia="en-US"/>
                            </w:rPr>
                            <w:t xml:space="preserve"> года №</w:t>
                          </w:r>
                          <w:r>
                            <w:rPr>
                              <w:sz w:val="28"/>
                              <w:szCs w:val="28"/>
                              <w:lang w:eastAsia="en-US"/>
                            </w:rPr>
                            <w:t>7р</w:t>
                          </w:r>
                          <w:bookmarkStart w:id="0" w:name="_GoBack"/>
                          <w:bookmarkEnd w:id="0"/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9" o:spid="_x0000_s1033" type="#_x0000_t202" style="position:absolute;margin-left:568.5pt;margin-top:62.6pt;width:210.95pt;height:75.35pt;z-index:-44040178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" filled="f" stroked="f">
              <v:textbox style="mso-fit-shape-to-text:t" inset="0,0,0,0">
                <w:txbxContent>
                  <w:p w:rsidR="00745FF4" w:rsidRDefault="004640A0">
                    <w:pPr>
                      <w:pStyle w:val="20"/>
                      <w:shd w:val="clear" w:color="auto" w:fill="auto"/>
                      <w:rPr>
                        <w:sz w:val="26"/>
                        <w:szCs w:val="26"/>
                      </w:rPr>
                    </w:pPr>
                    <w:r>
                      <w:rPr>
                        <w:sz w:val="26"/>
                        <w:szCs w:val="26"/>
                      </w:rPr>
                      <w:t>Приложение 2</w:t>
                    </w:r>
                  </w:p>
                  <w:p w:rsidR="00745FF4" w:rsidRDefault="004640A0" w:rsidP="003E40B3">
                    <w:pPr>
                      <w:pStyle w:val="20"/>
                      <w:shd w:val="clear" w:color="auto" w:fill="auto"/>
                      <w:rPr>
                        <w:sz w:val="26"/>
                        <w:szCs w:val="26"/>
                      </w:rPr>
                    </w:pPr>
                    <w:r>
                      <w:rPr>
                        <w:sz w:val="26"/>
                        <w:szCs w:val="26"/>
                      </w:rPr>
                      <w:t xml:space="preserve">к </w:t>
                    </w:r>
                    <w:r w:rsidR="003E40B3">
                      <w:rPr>
                        <w:sz w:val="26"/>
                        <w:szCs w:val="26"/>
                      </w:rPr>
                      <w:t>распоряжению администрации Мичуринского сельского поселения Динской район</w:t>
                    </w:r>
                  </w:p>
                  <w:p w:rsidR="00745FF4" w:rsidRDefault="00C514D7" w:rsidP="00C514D7">
                    <w:pPr>
                      <w:pStyle w:val="20"/>
                      <w:shd w:val="clear" w:color="auto" w:fill="auto"/>
                      <w:tabs>
                        <w:tab w:val="right" w:pos="2275"/>
                        <w:tab w:val="right" w:pos="2702"/>
                      </w:tabs>
                      <w:rPr>
                        <w:sz w:val="26"/>
                        <w:szCs w:val="26"/>
                      </w:rPr>
                    </w:pPr>
                    <w:r w:rsidRPr="007E5546">
                      <w:rPr>
                        <w:sz w:val="28"/>
                        <w:szCs w:val="28"/>
                        <w:lang w:eastAsia="en-US"/>
                      </w:rPr>
                      <w:t xml:space="preserve">от </w:t>
                    </w:r>
                    <w:r>
                      <w:rPr>
                        <w:sz w:val="28"/>
                        <w:szCs w:val="28"/>
                        <w:lang w:eastAsia="en-US"/>
                      </w:rPr>
                      <w:t>31.01.2025</w:t>
                    </w:r>
                    <w:r w:rsidRPr="007E5546">
                      <w:rPr>
                        <w:sz w:val="28"/>
                        <w:szCs w:val="28"/>
                        <w:lang w:eastAsia="en-US"/>
                      </w:rPr>
                      <w:t xml:space="preserve"> года №</w:t>
                    </w:r>
                    <w:r>
                      <w:rPr>
                        <w:sz w:val="28"/>
                        <w:szCs w:val="28"/>
                        <w:lang w:eastAsia="en-US"/>
                      </w:rPr>
                      <w:t>7р</w:t>
                    </w:r>
                    <w:bookmarkStart w:id="1" w:name="_GoBack"/>
                    <w:bookmarkEnd w:id="1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4D7" w:rsidRDefault="00C514D7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FF4" w:rsidRDefault="00745FF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21594"/>
    <w:multiLevelType w:val="multilevel"/>
    <w:tmpl w:val="1EA64C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512521F"/>
    <w:multiLevelType w:val="multilevel"/>
    <w:tmpl w:val="8F80A4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BCA48E4"/>
    <w:multiLevelType w:val="multilevel"/>
    <w:tmpl w:val="303E0B66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F923A29"/>
    <w:multiLevelType w:val="multilevel"/>
    <w:tmpl w:val="D3EC9386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814040D"/>
    <w:multiLevelType w:val="multilevel"/>
    <w:tmpl w:val="4A1460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FF4"/>
    <w:rsid w:val="003E40B3"/>
    <w:rsid w:val="004640A0"/>
    <w:rsid w:val="004C7ED4"/>
    <w:rsid w:val="00577D8A"/>
    <w:rsid w:val="00745FF4"/>
    <w:rsid w:val="00C36456"/>
    <w:rsid w:val="00C514D7"/>
    <w:rsid w:val="00F53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12E42AE-518B-46DF-855D-B89A966A9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5">
    <w:name w:val="Подпись к картинк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7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aa">
    <w:name w:val="Другое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a4">
    <w:name w:val="Сноска"/>
    <w:basedOn w:val="a"/>
    <w:link w:val="a3"/>
    <w:pPr>
      <w:shd w:val="clear" w:color="auto" w:fill="FFFFFF"/>
      <w:spacing w:line="254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a6">
    <w:name w:val="Подпись к картинке"/>
    <w:basedOn w:val="a"/>
    <w:link w:val="a5"/>
    <w:pPr>
      <w:shd w:val="clear" w:color="auto" w:fill="FFFFFF"/>
      <w:jc w:val="center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7"/>
    <w:pPr>
      <w:shd w:val="clear" w:color="auto" w:fill="FFFFFF"/>
      <w:spacing w:line="257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1">
    <w:name w:val="Заголовок №1"/>
    <w:basedOn w:val="a"/>
    <w:link w:val="10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64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264" w:lineRule="auto"/>
      <w:ind w:firstLine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Подпись к таблице"/>
    <w:basedOn w:val="a"/>
    <w:link w:val="a8"/>
    <w:pPr>
      <w:shd w:val="clear" w:color="auto" w:fill="FFFFFF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ab">
    <w:name w:val="Другое"/>
    <w:basedOn w:val="a"/>
    <w:link w:val="aa"/>
    <w:pPr>
      <w:shd w:val="clear" w:color="auto" w:fill="FFFFFF"/>
      <w:spacing w:line="257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</w:pPr>
    <w:rPr>
      <w:rFonts w:ascii="Times New Roman" w:eastAsia="Times New Roman" w:hAnsi="Times New Roman" w:cs="Times New Roman"/>
      <w:sz w:val="12"/>
      <w:szCs w:val="12"/>
    </w:rPr>
  </w:style>
  <w:style w:type="paragraph" w:styleId="ac">
    <w:name w:val="header"/>
    <w:basedOn w:val="a"/>
    <w:link w:val="ad"/>
    <w:uiPriority w:val="99"/>
    <w:unhideWhenUsed/>
    <w:rsid w:val="00577D8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77D8A"/>
    <w:rPr>
      <w:color w:val="000000"/>
    </w:rPr>
  </w:style>
  <w:style w:type="paragraph" w:styleId="ae">
    <w:name w:val="footer"/>
    <w:basedOn w:val="a"/>
    <w:link w:val="af"/>
    <w:uiPriority w:val="99"/>
    <w:unhideWhenUsed/>
    <w:rsid w:val="00577D8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77D8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575</Words>
  <Characters>3284</Characters>
  <Application>Microsoft Office Word</Application>
  <DocSecurity>0</DocSecurity>
  <Lines>27</Lines>
  <Paragraphs>7</Paragraphs>
  <ScaleCrop>false</ScaleCrop>
  <Company/>
  <LinksUpToDate>false</LinksUpToDate>
  <CharactersWithSpaces>3852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comcen</cp:lastModifiedBy>
  <cp:revision>5</cp:revision>
  <dcterms:created xsi:type="dcterms:W3CDTF">2025-02-03T11:49:00Z</dcterms:created>
  <dcterms:modified xsi:type="dcterms:W3CDTF">2025-02-06T06:22:00Z</dcterms:modified>
</cp:coreProperties>
</file>