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CD" w:rsidRDefault="00C62D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41CD" w:rsidRDefault="00C62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1CD" w:rsidRDefault="001141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1CD" w:rsidRDefault="00C62D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1141CD" w:rsidRDefault="00C62D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МИЧУРИНСКОГО СЕЛЬСКОГО ПОСЕЛЕНИЯ</w:t>
      </w:r>
    </w:p>
    <w:p w:rsidR="001141CD" w:rsidRDefault="00C62D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ДИНСКОГО РАЙОНА</w:t>
      </w:r>
    </w:p>
    <w:p w:rsidR="001141CD" w:rsidRDefault="00114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CD" w:rsidRDefault="00C62D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141CD" w:rsidRDefault="001141C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41CD" w:rsidRDefault="001141CD">
      <w:pPr>
        <w:rPr>
          <w:rFonts w:ascii="Times New Roman" w:hAnsi="Times New Roman" w:cs="Times New Roman"/>
          <w:bCs/>
          <w:sz w:val="28"/>
          <w:szCs w:val="28"/>
        </w:rPr>
      </w:pPr>
    </w:p>
    <w:p w:rsidR="001141CD" w:rsidRPr="00C509E2" w:rsidRDefault="00D15027">
      <w:pPr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005"/>
      <w:r>
        <w:rPr>
          <w:rFonts w:ascii="Times New Roman" w:hAnsi="Times New Roman" w:cs="Times New Roman"/>
          <w:sz w:val="28"/>
          <w:szCs w:val="28"/>
        </w:rPr>
        <w:t>о</w:t>
      </w:r>
      <w:r w:rsidR="00C62DB6" w:rsidRPr="00C509E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29.11.2024</w:t>
      </w:r>
      <w:r w:rsidR="00C62DB6" w:rsidRPr="00C509E2">
        <w:rPr>
          <w:rFonts w:ascii="Times New Roman" w:hAnsi="Times New Roman" w:cs="Times New Roman"/>
          <w:sz w:val="28"/>
          <w:szCs w:val="28"/>
        </w:rPr>
        <w:tab/>
      </w:r>
      <w:r w:rsidR="00C62DB6" w:rsidRPr="00C509E2">
        <w:rPr>
          <w:rFonts w:ascii="Times New Roman" w:hAnsi="Times New Roman" w:cs="Times New Roman"/>
          <w:sz w:val="28"/>
          <w:szCs w:val="28"/>
        </w:rPr>
        <w:tab/>
      </w:r>
      <w:r w:rsidR="00C62DB6" w:rsidRPr="00C509E2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62DB6" w:rsidRPr="00C509E2">
        <w:rPr>
          <w:rFonts w:ascii="Times New Roman" w:hAnsi="Times New Roman" w:cs="Times New Roman"/>
          <w:sz w:val="28"/>
          <w:szCs w:val="28"/>
        </w:rPr>
        <w:t xml:space="preserve">          №</w:t>
      </w:r>
      <w:r>
        <w:rPr>
          <w:rFonts w:ascii="Times New Roman" w:hAnsi="Times New Roman" w:cs="Times New Roman"/>
          <w:sz w:val="28"/>
          <w:szCs w:val="28"/>
        </w:rPr>
        <w:t>16-3/5</w:t>
      </w:r>
    </w:p>
    <w:p w:rsidR="001141CD" w:rsidRPr="00C509E2" w:rsidRDefault="00C62DB6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C509E2">
        <w:rPr>
          <w:rFonts w:ascii="Times New Roman" w:hAnsi="Times New Roman" w:cs="Times New Roman"/>
        </w:rPr>
        <w:t>поселок Агроном</w:t>
      </w:r>
    </w:p>
    <w:p w:rsidR="001141CD" w:rsidRDefault="001141CD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41CD" w:rsidRPr="00E35B15" w:rsidRDefault="00C62DB6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09918562"/>
      <w:r w:rsidRPr="00E35B1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</w:p>
    <w:p w:rsidR="001141CD" w:rsidRPr="00E35B15" w:rsidRDefault="00C62DB6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B15">
        <w:rPr>
          <w:rFonts w:ascii="Times New Roman" w:hAnsi="Times New Roman" w:cs="Times New Roman"/>
          <w:b/>
          <w:sz w:val="28"/>
          <w:szCs w:val="28"/>
        </w:rPr>
        <w:t>Мичуринского сельского поселения Динского района</w:t>
      </w:r>
    </w:p>
    <w:p w:rsidR="001141CD" w:rsidRPr="00E35B15" w:rsidRDefault="001141CD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:rsidR="00A0087D" w:rsidRPr="00E35B15" w:rsidRDefault="00A0087D" w:rsidP="00A0087D">
      <w:pPr>
        <w:autoSpaceDE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E35B15">
        <w:rPr>
          <w:rFonts w:ascii="Times New Roman" w:hAnsi="Times New Roman" w:cs="Times New Roman"/>
          <w:sz w:val="28"/>
          <w:szCs w:val="28"/>
        </w:rPr>
        <w:t>В целях приведения Устава Мичуринского сельского поселения Динского района в соответствие с действующим законодательством</w:t>
      </w:r>
      <w:r w:rsidRPr="00E35B15">
        <w:rPr>
          <w:rFonts w:ascii="Times New Roman" w:hAnsi="Times New Roman" w:cs="Times New Roman"/>
          <w:b/>
          <w:sz w:val="28"/>
          <w:szCs w:val="28"/>
        </w:rPr>
        <w:t>,</w:t>
      </w:r>
      <w:r w:rsidRPr="00E35B15">
        <w:rPr>
          <w:rFonts w:ascii="Times New Roman" w:hAnsi="Times New Roman" w:cs="Times New Roman"/>
          <w:sz w:val="28"/>
          <w:szCs w:val="28"/>
        </w:rPr>
        <w:t xml:space="preserve"> на основании пункта 1 части 10 статьи 35, </w:t>
      </w:r>
      <w:r w:rsidRPr="00E35B15">
        <w:rPr>
          <w:rFonts w:ascii="Times New Roman" w:hAnsi="Times New Roman" w:cs="Times New Roman"/>
          <w:bCs/>
          <w:sz w:val="28"/>
          <w:szCs w:val="28"/>
        </w:rPr>
        <w:t>статьи</w:t>
      </w:r>
      <w:r w:rsidRPr="00E35B15">
        <w:rPr>
          <w:rFonts w:ascii="Times New Roman" w:hAnsi="Times New Roman" w:cs="Times New Roman"/>
          <w:sz w:val="28"/>
          <w:szCs w:val="28"/>
        </w:rPr>
        <w:t xml:space="preserve"> 44 Федерального закона от 6 октября 2003 года № 131-ФЗ «Об общих принципах организации местного самоуправления в Российской Федерации», Совет Мичуринского сельского поселения Динского района р е ш и л:</w:t>
      </w:r>
    </w:p>
    <w:p w:rsidR="00A0087D" w:rsidRPr="00E35B15" w:rsidRDefault="00A0087D" w:rsidP="00A0087D">
      <w:pPr>
        <w:tabs>
          <w:tab w:val="left" w:pos="1134"/>
        </w:tabs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E35B15">
        <w:rPr>
          <w:rFonts w:ascii="Times New Roman" w:hAnsi="Times New Roman" w:cs="Times New Roman"/>
          <w:sz w:val="28"/>
          <w:szCs w:val="28"/>
        </w:rPr>
        <w:t>1. Внести в Устав Мичуринского сельского поселения Динского района, принятый решением Совета Мичуринского сельского поселения Динского района от 09.07.2015 № 53-13/3 (в редакции решений Совета Мичуринского сельского поселения Динского района от 10.03.2016 № 99-22/3, от 07.06.2018 № 241-44/3, от 14.03.2019 № 279-53/3, от 15.07.2019 № 308-57/3, от 26.06.2020 № 59-10/4, от 27.05.2021 № 108-19/4, от 09.06.2022 №165-30/4, от 08.06.2023 № 216-43/4).</w:t>
      </w:r>
    </w:p>
    <w:p w:rsidR="00D95ACA" w:rsidRPr="00E35B15" w:rsidRDefault="00D95ACA" w:rsidP="00D95ACA">
      <w:pPr>
        <w:tabs>
          <w:tab w:val="left" w:pos="1134"/>
        </w:tabs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0"/>
          <w:lang w:val="x-none" w:eastAsia="x-none"/>
        </w:rPr>
      </w:pPr>
      <w:r w:rsidRPr="00E35B15">
        <w:rPr>
          <w:rFonts w:ascii="Times New Roman" w:hAnsi="Times New Roman" w:cs="Times New Roman"/>
          <w:sz w:val="28"/>
          <w:szCs w:val="20"/>
          <w:lang w:eastAsia="x-none"/>
        </w:rPr>
        <w:t xml:space="preserve">2. </w:t>
      </w:r>
      <w:r w:rsidRPr="00E35B15">
        <w:rPr>
          <w:rFonts w:ascii="Times New Roman" w:hAnsi="Times New Roman" w:cs="Times New Roman"/>
          <w:sz w:val="28"/>
          <w:szCs w:val="20"/>
          <w:lang w:val="x-none" w:eastAsia="x-none"/>
        </w:rPr>
        <w:t xml:space="preserve">Контроль за выполнением настоящего решения возложить на </w:t>
      </w:r>
      <w:r w:rsidR="00A0087D" w:rsidRPr="00E35B15">
        <w:rPr>
          <w:rFonts w:ascii="Times New Roman" w:hAnsi="Times New Roman" w:cs="Times New Roman"/>
          <w:sz w:val="28"/>
          <w:szCs w:val="20"/>
          <w:lang w:eastAsia="x-none"/>
        </w:rPr>
        <w:t>комиссию Совета Мичуринского сельского поселения по финансово-бюджетным, налоговым, имущественным, правовым отношениям (Прокопенко).</w:t>
      </w:r>
      <w:r w:rsidRPr="00E35B15">
        <w:rPr>
          <w:rFonts w:ascii="Times New Roman" w:hAnsi="Times New Roman" w:cs="Times New Roman"/>
          <w:sz w:val="28"/>
          <w:szCs w:val="20"/>
          <w:lang w:val="x-none" w:eastAsia="x-none"/>
        </w:rPr>
        <w:t xml:space="preserve"> </w:t>
      </w:r>
    </w:p>
    <w:p w:rsidR="00D95ACA" w:rsidRPr="00E35B15" w:rsidRDefault="00D95ACA" w:rsidP="00D95ACA">
      <w:pPr>
        <w:tabs>
          <w:tab w:val="left" w:pos="1134"/>
        </w:tabs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  <w:lang w:eastAsia="x-none"/>
        </w:rPr>
      </w:pPr>
      <w:r w:rsidRPr="00E35B15">
        <w:rPr>
          <w:rFonts w:ascii="Times New Roman" w:hAnsi="Times New Roman" w:cs="Times New Roman"/>
          <w:sz w:val="28"/>
          <w:szCs w:val="20"/>
          <w:lang w:eastAsia="x-none"/>
        </w:rPr>
        <w:t xml:space="preserve">3. Настоящее </w:t>
      </w:r>
      <w:r w:rsidRPr="00E35B1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решение вступает в силу </w:t>
      </w:r>
      <w:r w:rsidRPr="00E35B15">
        <w:rPr>
          <w:rFonts w:ascii="Times New Roman" w:hAnsi="Times New Roman" w:cs="Times New Roman"/>
          <w:sz w:val="28"/>
          <w:szCs w:val="28"/>
          <w:lang w:eastAsia="x-none"/>
        </w:rPr>
        <w:t>на следующий день после</w:t>
      </w:r>
      <w:r w:rsidRPr="00E35B1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дня его официального опубликования, </w:t>
      </w:r>
      <w:r w:rsidRPr="00E35B15">
        <w:rPr>
          <w:rFonts w:ascii="Times New Roman" w:hAnsi="Times New Roman" w:cs="Times New Roman"/>
          <w:sz w:val="28"/>
          <w:szCs w:val="28"/>
          <w:lang w:eastAsia="x-none"/>
        </w:rPr>
        <w:t>произведенного после государственной регистрации</w:t>
      </w:r>
      <w:r w:rsidRPr="00E35B15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539"/>
      </w:tblGrid>
      <w:tr w:rsidR="00D95ACA" w:rsidRPr="00D95ACA" w:rsidTr="00A0087D">
        <w:trPr>
          <w:trHeight w:val="1684"/>
        </w:trPr>
        <w:tc>
          <w:tcPr>
            <w:tcW w:w="4603" w:type="dxa"/>
          </w:tcPr>
          <w:p w:rsidR="00D95ACA" w:rsidRPr="00E35B15" w:rsidRDefault="00D95ACA" w:rsidP="00D95ACA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013C5F" w:rsidRPr="00E35B15" w:rsidRDefault="00D95ACA" w:rsidP="00A0087D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E35B15">
              <w:rPr>
                <w:rFonts w:ascii="Times New Roman" w:hAnsi="Times New Roman" w:cs="Times New Roman"/>
                <w:sz w:val="28"/>
                <w:szCs w:val="20"/>
              </w:rPr>
              <w:t xml:space="preserve">Глава </w:t>
            </w:r>
            <w:r w:rsidR="00A0087D" w:rsidRPr="00E35B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Мичуринского</w:t>
            </w:r>
            <w:r w:rsidRPr="00E35B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сельского поселения </w:t>
            </w:r>
            <w:r w:rsidR="00A0087D" w:rsidRPr="00E35B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>Динского</w:t>
            </w:r>
            <w:r w:rsidRPr="00E35B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района</w:t>
            </w:r>
            <w:r w:rsidR="00A0087D" w:rsidRPr="00E35B15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                                   </w:t>
            </w:r>
          </w:p>
          <w:p w:rsidR="00D95ACA" w:rsidRPr="00E35B15" w:rsidRDefault="00D95ACA" w:rsidP="00013C5F">
            <w:pPr>
              <w:tabs>
                <w:tab w:val="left" w:pos="3075"/>
              </w:tabs>
              <w:ind w:firstLine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39" w:type="dxa"/>
          </w:tcPr>
          <w:p w:rsidR="00D95ACA" w:rsidRPr="00E35B15" w:rsidRDefault="00D95ACA" w:rsidP="00D95ACA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D95ACA" w:rsidRPr="00E35B15" w:rsidRDefault="00D95ACA" w:rsidP="00D95ACA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D95ACA" w:rsidRPr="00D95ACA" w:rsidRDefault="00A0087D" w:rsidP="00D95ACA">
            <w:pPr>
              <w:autoSpaceDE/>
              <w:autoSpaceDN/>
              <w:adjustRightInd/>
              <w:ind w:left="613"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E35B15"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      Е.А. Ивченко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</w:tc>
      </w:tr>
      <w:tr w:rsidR="00A0087D" w:rsidRPr="00E35B15" w:rsidTr="00A0087D">
        <w:trPr>
          <w:trHeight w:val="1684"/>
        </w:trPr>
        <w:tc>
          <w:tcPr>
            <w:tcW w:w="4603" w:type="dxa"/>
          </w:tcPr>
          <w:p w:rsidR="00A0087D" w:rsidRPr="00E35B15" w:rsidRDefault="00A0087D" w:rsidP="00A0087D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E35B15">
              <w:rPr>
                <w:rFonts w:ascii="Times New Roman" w:hAnsi="Times New Roman" w:cs="Times New Roman"/>
                <w:sz w:val="28"/>
                <w:szCs w:val="20"/>
              </w:rPr>
              <w:t>Председатель Совета Мичуринского сельского поселения</w:t>
            </w:r>
          </w:p>
          <w:p w:rsidR="00A0087D" w:rsidRPr="00E35B15" w:rsidRDefault="00A0087D" w:rsidP="00A0087D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E35B15">
              <w:rPr>
                <w:rFonts w:ascii="Times New Roman" w:hAnsi="Times New Roman" w:cs="Times New Roman"/>
                <w:sz w:val="28"/>
                <w:szCs w:val="20"/>
              </w:rPr>
              <w:t>Динского района</w:t>
            </w:r>
          </w:p>
          <w:p w:rsidR="00A0087D" w:rsidRPr="00E35B15" w:rsidRDefault="00A0087D" w:rsidP="00D95ACA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39" w:type="dxa"/>
          </w:tcPr>
          <w:p w:rsidR="00A0087D" w:rsidRPr="00E35B15" w:rsidRDefault="00A0087D" w:rsidP="00D95ACA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E35B15"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         С.Л. Гавриленко</w:t>
            </w:r>
          </w:p>
        </w:tc>
      </w:tr>
    </w:tbl>
    <w:p w:rsidR="00D95ACA" w:rsidRPr="00E35B15" w:rsidRDefault="00D95ACA" w:rsidP="00D95ACA">
      <w:pPr>
        <w:widowControl/>
        <w:autoSpaceDE/>
        <w:autoSpaceDN/>
        <w:adjustRightInd/>
        <w:spacing w:after="3" w:line="249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95ACA" w:rsidRPr="00E35B15" w:rsidRDefault="00D95ACA" w:rsidP="00E803C0">
      <w:pPr>
        <w:widowControl/>
        <w:autoSpaceDE/>
        <w:autoSpaceDN/>
        <w:adjustRightInd/>
        <w:spacing w:after="3" w:line="249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95ACA" w:rsidRPr="00E35B15" w:rsidRDefault="00D95ACA" w:rsidP="00D95ACA">
      <w:pPr>
        <w:tabs>
          <w:tab w:val="left" w:pos="1134"/>
        </w:tabs>
        <w:autoSpaceDE/>
        <w:autoSpaceDN/>
        <w:adjustRightInd/>
        <w:ind w:firstLine="5103"/>
        <w:rPr>
          <w:rFonts w:ascii="Times New Roman" w:hAnsi="Times New Roman" w:cs="Times New Roman"/>
          <w:sz w:val="28"/>
          <w:szCs w:val="20"/>
          <w:lang w:eastAsia="x-none"/>
        </w:rPr>
      </w:pPr>
      <w:r w:rsidRPr="00E35B15">
        <w:rPr>
          <w:rFonts w:ascii="Times New Roman" w:hAnsi="Times New Roman" w:cs="Times New Roman"/>
          <w:sz w:val="28"/>
          <w:szCs w:val="20"/>
          <w:lang w:eastAsia="x-none"/>
        </w:rPr>
        <w:t>Приложение к решению</w:t>
      </w:r>
    </w:p>
    <w:p w:rsidR="00D95ACA" w:rsidRPr="00E35B15" w:rsidRDefault="00D95ACA" w:rsidP="00D95ACA">
      <w:pPr>
        <w:tabs>
          <w:tab w:val="left" w:pos="1134"/>
        </w:tabs>
        <w:autoSpaceDE/>
        <w:autoSpaceDN/>
        <w:adjustRightInd/>
        <w:ind w:firstLine="5103"/>
        <w:rPr>
          <w:rFonts w:ascii="Times New Roman" w:hAnsi="Times New Roman" w:cs="Times New Roman"/>
          <w:sz w:val="28"/>
          <w:szCs w:val="20"/>
          <w:lang w:eastAsia="x-none"/>
        </w:rPr>
      </w:pPr>
      <w:r w:rsidRPr="00E35B15">
        <w:rPr>
          <w:rFonts w:ascii="Times New Roman" w:hAnsi="Times New Roman" w:cs="Times New Roman"/>
          <w:sz w:val="28"/>
          <w:szCs w:val="20"/>
          <w:lang w:eastAsia="x-none"/>
        </w:rPr>
        <w:t xml:space="preserve">Совета </w:t>
      </w:r>
      <w:r w:rsidR="00685F96">
        <w:rPr>
          <w:rFonts w:ascii="Times New Roman" w:hAnsi="Times New Roman" w:cs="Times New Roman"/>
          <w:sz w:val="28"/>
          <w:szCs w:val="20"/>
          <w:lang w:eastAsia="x-none"/>
        </w:rPr>
        <w:t>Мичуринского</w:t>
      </w:r>
      <w:r w:rsidRPr="00E35B15">
        <w:rPr>
          <w:rFonts w:ascii="Times New Roman" w:hAnsi="Times New Roman" w:cs="Times New Roman"/>
          <w:sz w:val="28"/>
          <w:szCs w:val="20"/>
          <w:lang w:eastAsia="x-none"/>
        </w:rPr>
        <w:t xml:space="preserve"> сельского</w:t>
      </w:r>
    </w:p>
    <w:p w:rsidR="00D95ACA" w:rsidRPr="00E35B15" w:rsidRDefault="00685F96" w:rsidP="00D95ACA">
      <w:pPr>
        <w:tabs>
          <w:tab w:val="left" w:pos="1134"/>
        </w:tabs>
        <w:autoSpaceDE/>
        <w:autoSpaceDN/>
        <w:adjustRightInd/>
        <w:ind w:firstLine="5103"/>
        <w:rPr>
          <w:rFonts w:ascii="Times New Roman" w:hAnsi="Times New Roman" w:cs="Times New Roman"/>
          <w:sz w:val="28"/>
          <w:szCs w:val="20"/>
          <w:lang w:eastAsia="x-none"/>
        </w:rPr>
      </w:pPr>
      <w:r>
        <w:rPr>
          <w:rFonts w:ascii="Times New Roman" w:hAnsi="Times New Roman" w:cs="Times New Roman"/>
          <w:sz w:val="28"/>
          <w:szCs w:val="20"/>
          <w:lang w:eastAsia="x-none"/>
        </w:rPr>
        <w:t>п</w:t>
      </w:r>
      <w:r w:rsidR="00D95ACA" w:rsidRPr="00E35B15">
        <w:rPr>
          <w:rFonts w:ascii="Times New Roman" w:hAnsi="Times New Roman" w:cs="Times New Roman"/>
          <w:sz w:val="28"/>
          <w:szCs w:val="20"/>
          <w:lang w:eastAsia="x-none"/>
        </w:rPr>
        <w:t>оселения</w:t>
      </w:r>
      <w:r>
        <w:rPr>
          <w:rFonts w:ascii="Times New Roman" w:hAnsi="Times New Roman" w:cs="Times New Roman"/>
          <w:sz w:val="28"/>
          <w:szCs w:val="20"/>
          <w:lang w:eastAsia="x-none"/>
        </w:rPr>
        <w:t xml:space="preserve"> Динского</w:t>
      </w:r>
      <w:r w:rsidR="00D95ACA" w:rsidRPr="00E35B15">
        <w:rPr>
          <w:rFonts w:ascii="Times New Roman" w:hAnsi="Times New Roman" w:cs="Times New Roman"/>
          <w:sz w:val="28"/>
          <w:szCs w:val="20"/>
          <w:lang w:eastAsia="x-none"/>
        </w:rPr>
        <w:t xml:space="preserve"> района</w:t>
      </w:r>
    </w:p>
    <w:p w:rsidR="00D95ACA" w:rsidRPr="00E35B15" w:rsidRDefault="00D95ACA" w:rsidP="00D95ACA">
      <w:pPr>
        <w:tabs>
          <w:tab w:val="left" w:pos="1134"/>
        </w:tabs>
        <w:autoSpaceDE/>
        <w:autoSpaceDN/>
        <w:adjustRightInd/>
        <w:ind w:firstLine="5103"/>
        <w:rPr>
          <w:rFonts w:ascii="Times New Roman" w:hAnsi="Times New Roman" w:cs="Times New Roman"/>
          <w:sz w:val="28"/>
          <w:szCs w:val="20"/>
          <w:lang w:eastAsia="x-none"/>
        </w:rPr>
      </w:pPr>
      <w:r w:rsidRPr="00E35B15">
        <w:rPr>
          <w:rFonts w:ascii="Times New Roman" w:hAnsi="Times New Roman" w:cs="Times New Roman"/>
          <w:sz w:val="28"/>
          <w:szCs w:val="20"/>
          <w:lang w:eastAsia="x-none"/>
        </w:rPr>
        <w:t xml:space="preserve">от </w:t>
      </w:r>
      <w:r w:rsidR="00685F96">
        <w:rPr>
          <w:rFonts w:ascii="Times New Roman" w:hAnsi="Times New Roman" w:cs="Times New Roman"/>
          <w:sz w:val="28"/>
          <w:szCs w:val="20"/>
          <w:lang w:eastAsia="x-none"/>
        </w:rPr>
        <w:t>29.11.2024</w:t>
      </w:r>
      <w:r w:rsidRPr="00E35B15">
        <w:rPr>
          <w:rFonts w:ascii="Times New Roman" w:hAnsi="Times New Roman" w:cs="Times New Roman"/>
          <w:sz w:val="28"/>
          <w:szCs w:val="20"/>
          <w:lang w:eastAsia="x-none"/>
        </w:rPr>
        <w:t xml:space="preserve"> №</w:t>
      </w:r>
      <w:r w:rsidR="00685F96">
        <w:rPr>
          <w:rFonts w:ascii="Times New Roman" w:hAnsi="Times New Roman" w:cs="Times New Roman"/>
          <w:sz w:val="28"/>
          <w:szCs w:val="20"/>
          <w:lang w:eastAsia="x-none"/>
        </w:rPr>
        <w:t>16-3/4</w:t>
      </w:r>
    </w:p>
    <w:p w:rsidR="00D95ACA" w:rsidRPr="00E35B15" w:rsidRDefault="00D95ACA" w:rsidP="00D95ACA">
      <w:pPr>
        <w:tabs>
          <w:tab w:val="left" w:pos="1134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D95ACA" w:rsidRPr="00E35B15" w:rsidRDefault="00D95ACA" w:rsidP="00D95ACA">
      <w:pPr>
        <w:tabs>
          <w:tab w:val="left" w:pos="1134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0"/>
          <w:lang w:eastAsia="x-none"/>
        </w:rPr>
      </w:pPr>
    </w:p>
    <w:p w:rsidR="00D95ACA" w:rsidRPr="00E35B15" w:rsidRDefault="00D95ACA" w:rsidP="00D95ACA">
      <w:pPr>
        <w:tabs>
          <w:tab w:val="left" w:pos="1134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  <w:lang w:eastAsia="x-none"/>
        </w:rPr>
      </w:pPr>
      <w:r w:rsidRPr="00E35B15">
        <w:rPr>
          <w:rFonts w:ascii="Times New Roman" w:hAnsi="Times New Roman" w:cs="Times New Roman"/>
          <w:b/>
          <w:sz w:val="28"/>
          <w:szCs w:val="20"/>
          <w:lang w:eastAsia="x-none"/>
        </w:rPr>
        <w:t>Изменения</w:t>
      </w:r>
    </w:p>
    <w:p w:rsidR="00D95ACA" w:rsidRPr="00E35B15" w:rsidRDefault="00D95ACA" w:rsidP="00D95ACA">
      <w:pPr>
        <w:tabs>
          <w:tab w:val="left" w:pos="1134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E35B15">
        <w:rPr>
          <w:rFonts w:ascii="Times New Roman" w:hAnsi="Times New Roman" w:cs="Times New Roman"/>
          <w:b/>
          <w:sz w:val="28"/>
          <w:szCs w:val="20"/>
          <w:lang w:eastAsia="x-none"/>
        </w:rPr>
        <w:t xml:space="preserve">в Устав </w:t>
      </w:r>
      <w:r w:rsidR="00E35B15">
        <w:rPr>
          <w:rFonts w:ascii="Times New Roman" w:hAnsi="Times New Roman" w:cs="Times New Roman"/>
          <w:b/>
          <w:sz w:val="28"/>
          <w:szCs w:val="20"/>
          <w:lang w:eastAsia="x-none"/>
        </w:rPr>
        <w:t>Мичуринского</w:t>
      </w:r>
      <w:r w:rsidRPr="00E35B15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сельского</w:t>
      </w:r>
    </w:p>
    <w:p w:rsidR="00D95ACA" w:rsidRDefault="00D95ACA" w:rsidP="00D95ACA">
      <w:pPr>
        <w:tabs>
          <w:tab w:val="left" w:pos="1134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  <w:lang w:eastAsia="x-none"/>
        </w:rPr>
      </w:pPr>
      <w:r w:rsidRPr="00E35B15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поселения </w:t>
      </w:r>
      <w:r w:rsidR="00232C1C">
        <w:rPr>
          <w:rFonts w:ascii="Times New Roman" w:hAnsi="Times New Roman" w:cs="Times New Roman"/>
          <w:b/>
          <w:sz w:val="28"/>
          <w:szCs w:val="28"/>
          <w:lang w:eastAsia="x-none"/>
        </w:rPr>
        <w:t>Динского</w:t>
      </w:r>
      <w:r w:rsidRPr="00E35B15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района</w:t>
      </w:r>
    </w:p>
    <w:p w:rsidR="00D95ACA" w:rsidRPr="00D95ACA" w:rsidRDefault="00D95ACA" w:rsidP="00D95ACA">
      <w:pPr>
        <w:tabs>
          <w:tab w:val="left" w:pos="1134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  <w:lang w:eastAsia="x-none"/>
        </w:rPr>
      </w:pPr>
    </w:p>
    <w:p w:rsidR="00E803C0" w:rsidRPr="00E803C0" w:rsidRDefault="00E803C0" w:rsidP="00E803C0">
      <w:pPr>
        <w:widowControl/>
        <w:autoSpaceDE/>
        <w:autoSpaceDN/>
        <w:adjustRightInd/>
        <w:spacing w:after="3" w:line="249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03C0">
        <w:rPr>
          <w:rFonts w:ascii="Times New Roman" w:hAnsi="Times New Roman" w:cs="Times New Roman"/>
          <w:sz w:val="28"/>
          <w:szCs w:val="28"/>
        </w:rPr>
        <w:t>1. На титульном листе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C0">
        <w:rPr>
          <w:rFonts w:ascii="Times New Roman" w:hAnsi="Times New Roman" w:cs="Times New Roman"/>
          <w:sz w:val="28"/>
          <w:szCs w:val="28"/>
        </w:rPr>
        <w:t>«</w:t>
      </w:r>
      <w:r w:rsidRPr="00E803C0">
        <w:rPr>
          <w:rFonts w:ascii="Times New Roman" w:hAnsi="Times New Roman" w:cs="Times New Roman"/>
          <w:b/>
          <w:sz w:val="28"/>
          <w:szCs w:val="28"/>
        </w:rPr>
        <w:t xml:space="preserve">У С Т А </w:t>
      </w:r>
      <w:proofErr w:type="gramStart"/>
      <w:r w:rsidRPr="00E803C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МИЧУРИНСКОГО С</w:t>
      </w:r>
      <w:r w:rsidRPr="00E803C0">
        <w:rPr>
          <w:rFonts w:ascii="Times New Roman" w:hAnsi="Times New Roman" w:cs="Times New Roman"/>
          <w:b/>
          <w:sz w:val="28"/>
          <w:szCs w:val="28"/>
        </w:rPr>
        <w:t>ЕЛЬСКОГО ПОСЕЛЕНИЯ</w:t>
      </w:r>
      <w:proofErr w:type="gramEnd"/>
      <w:r w:rsidRPr="00E803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ДИНСКОГО</w:t>
      </w:r>
      <w:r w:rsidRPr="00E803C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E803C0">
        <w:rPr>
          <w:rFonts w:ascii="Times New Roman" w:hAnsi="Times New Roman" w:cs="Times New Roman"/>
          <w:sz w:val="28"/>
          <w:szCs w:val="28"/>
        </w:rPr>
        <w:t>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C0">
        <w:rPr>
          <w:rFonts w:ascii="Times New Roman" w:hAnsi="Times New Roman" w:cs="Times New Roman"/>
          <w:sz w:val="28"/>
          <w:szCs w:val="28"/>
        </w:rPr>
        <w:t>«</w:t>
      </w:r>
      <w:r w:rsidRPr="00E803C0">
        <w:rPr>
          <w:rFonts w:ascii="Times New Roman" w:hAnsi="Times New Roman" w:cs="Times New Roman"/>
          <w:b/>
          <w:sz w:val="28"/>
          <w:szCs w:val="28"/>
        </w:rPr>
        <w:t>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МИЧУРИНСКОГО </w:t>
      </w:r>
      <w:r w:rsidRPr="00E803C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ДИНСКОГО</w:t>
      </w:r>
      <w:r w:rsidRPr="00E803C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КРАСНОДАРСКОГО КРАЯ</w:t>
      </w:r>
      <w:r w:rsidRPr="00E803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3C0" w:rsidRPr="00E803C0" w:rsidRDefault="00E803C0" w:rsidP="00E803C0">
      <w:pPr>
        <w:widowControl/>
        <w:autoSpaceDE/>
        <w:autoSpaceDN/>
        <w:adjustRightInd/>
        <w:spacing w:after="3" w:line="249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03C0">
        <w:rPr>
          <w:rFonts w:ascii="Times New Roman" w:hAnsi="Times New Roman" w:cs="Times New Roman"/>
          <w:sz w:val="28"/>
          <w:szCs w:val="28"/>
        </w:rPr>
        <w:t xml:space="preserve">.В разделе «СОДЕРЖАНИЕ» слова «Устав </w:t>
      </w:r>
      <w:r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 w:rsidRPr="00E803C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Динского </w:t>
      </w:r>
      <w:r w:rsidRPr="00E803C0">
        <w:rPr>
          <w:rFonts w:ascii="Times New Roman" w:hAnsi="Times New Roman" w:cs="Times New Roman"/>
          <w:sz w:val="28"/>
          <w:szCs w:val="28"/>
        </w:rPr>
        <w:t>района (преамбула)» заменить словом «Преамбула»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3C0" w:rsidRPr="00E803C0" w:rsidRDefault="00E803C0" w:rsidP="00E803C0">
      <w:pPr>
        <w:widowControl/>
        <w:autoSpaceDE/>
        <w:autoSpaceDN/>
        <w:adjustRightInd/>
        <w:spacing w:after="3" w:line="249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E803C0">
        <w:rPr>
          <w:rFonts w:ascii="Times New Roman" w:hAnsi="Times New Roman" w:cs="Times New Roman"/>
          <w:sz w:val="28"/>
          <w:szCs w:val="28"/>
        </w:rPr>
        <w:t>3. Преамбулу изложить в следующей редакции:</w:t>
      </w:r>
    </w:p>
    <w:p w:rsidR="00E803C0" w:rsidRPr="00E803C0" w:rsidRDefault="00E803C0" w:rsidP="00E803C0">
      <w:pPr>
        <w:ind w:left="-15"/>
        <w:rPr>
          <w:rFonts w:ascii="Times New Roman" w:hAnsi="Times New Roman" w:cs="Times New Roman"/>
          <w:sz w:val="28"/>
          <w:szCs w:val="28"/>
        </w:rPr>
      </w:pPr>
      <w:r w:rsidRPr="00E803C0">
        <w:rPr>
          <w:rFonts w:ascii="Times New Roman" w:hAnsi="Times New Roman" w:cs="Times New Roman"/>
          <w:sz w:val="28"/>
          <w:szCs w:val="28"/>
        </w:rPr>
        <w:t>«Настоящий устав</w:t>
      </w:r>
      <w:r>
        <w:rPr>
          <w:rFonts w:ascii="Times New Roman" w:hAnsi="Times New Roman" w:cs="Times New Roman"/>
          <w:sz w:val="28"/>
          <w:szCs w:val="28"/>
        </w:rPr>
        <w:t xml:space="preserve"> Мичуринского</w:t>
      </w:r>
      <w:r w:rsidRPr="00E803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Динского </w:t>
      </w:r>
      <w:r w:rsidRPr="00E803C0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самоуправления, формы участия населения </w:t>
      </w:r>
      <w:r>
        <w:rPr>
          <w:rFonts w:ascii="Times New Roman" w:hAnsi="Times New Roman" w:cs="Times New Roman"/>
          <w:sz w:val="28"/>
          <w:szCs w:val="28"/>
        </w:rPr>
        <w:t>Мичуринского</w:t>
      </w:r>
      <w:r w:rsidRPr="00E803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Динского</w:t>
      </w:r>
      <w:r w:rsidRPr="00E803C0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:rsidR="00E803C0" w:rsidRDefault="00E803C0" w:rsidP="00E803C0">
      <w:pPr>
        <w:ind w:left="-15"/>
        <w:rPr>
          <w:rFonts w:ascii="Times New Roman" w:hAnsi="Times New Roman" w:cs="Times New Roman"/>
          <w:sz w:val="28"/>
          <w:szCs w:val="28"/>
        </w:rPr>
      </w:pPr>
      <w:r w:rsidRPr="00E803C0">
        <w:rPr>
          <w:rFonts w:ascii="Times New Roman" w:hAnsi="Times New Roman" w:cs="Times New Roman"/>
          <w:sz w:val="28"/>
          <w:szCs w:val="28"/>
        </w:rPr>
        <w:t xml:space="preserve">Устав является основным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Мичуринского</w:t>
      </w:r>
      <w:r w:rsidRPr="00E803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Динского</w:t>
      </w:r>
      <w:r w:rsidRPr="00E803C0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Мичуринского</w:t>
      </w:r>
      <w:r w:rsidRPr="00E803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E803C0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6248" w:rsidRPr="00646248" w:rsidRDefault="00E803C0" w:rsidP="00646248">
      <w:pPr>
        <w:widowControl/>
        <w:autoSpaceDE/>
        <w:autoSpaceDN/>
        <w:adjustRightInd/>
        <w:spacing w:after="3" w:line="249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646248">
        <w:rPr>
          <w:rFonts w:ascii="Times New Roman" w:hAnsi="Times New Roman" w:cs="Times New Roman"/>
          <w:sz w:val="28"/>
          <w:szCs w:val="28"/>
        </w:rPr>
        <w:t xml:space="preserve">4. </w:t>
      </w:r>
      <w:r w:rsidR="00646248" w:rsidRPr="00646248">
        <w:rPr>
          <w:rFonts w:ascii="Times New Roman" w:hAnsi="Times New Roman" w:cs="Times New Roman"/>
          <w:sz w:val="28"/>
          <w:szCs w:val="28"/>
        </w:rPr>
        <w:t>Статью 1 признать утратившей силу.</w:t>
      </w:r>
    </w:p>
    <w:p w:rsidR="00646248" w:rsidRPr="00646248" w:rsidRDefault="00646248" w:rsidP="00646248">
      <w:pPr>
        <w:widowControl/>
        <w:autoSpaceDE/>
        <w:autoSpaceDN/>
        <w:adjustRightInd/>
        <w:spacing w:line="259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646248">
        <w:rPr>
          <w:rFonts w:ascii="Times New Roman" w:hAnsi="Times New Roman" w:cs="Times New Roman"/>
          <w:sz w:val="28"/>
          <w:szCs w:val="28"/>
        </w:rPr>
        <w:t>5.Статью 2 «Статус поселения» изложить в следующей редакции:</w:t>
      </w:r>
    </w:p>
    <w:p w:rsidR="00646248" w:rsidRPr="00646248" w:rsidRDefault="00646248" w:rsidP="00646248">
      <w:pPr>
        <w:ind w:left="-15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646248">
        <w:rPr>
          <w:rFonts w:ascii="Times New Roman" w:hAnsi="Times New Roman" w:cs="Times New Roman"/>
          <w:sz w:val="28"/>
          <w:szCs w:val="28"/>
        </w:rPr>
        <w:t>«</w:t>
      </w:r>
      <w:r w:rsidRPr="00646248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646248">
        <w:rPr>
          <w:rFonts w:ascii="Times New Roman" w:hAnsi="Times New Roman" w:cs="Times New Roman"/>
          <w:sz w:val="28"/>
          <w:szCs w:val="28"/>
        </w:rPr>
        <w:t xml:space="preserve"> </w:t>
      </w:r>
      <w:r w:rsidRPr="00646248">
        <w:rPr>
          <w:rFonts w:ascii="Times New Roman" w:hAnsi="Times New Roman" w:cs="Times New Roman"/>
          <w:b/>
          <w:sz w:val="28"/>
          <w:szCs w:val="28"/>
        </w:rPr>
        <w:t xml:space="preserve">Статус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Мичуринское</w:t>
      </w:r>
      <w:r w:rsidRPr="0064624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Динского</w:t>
      </w:r>
      <w:r w:rsidRPr="006462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Краснодарского края, органы местного самоуправления</w:t>
      </w:r>
    </w:p>
    <w:p w:rsidR="00F5648F" w:rsidRDefault="00646248" w:rsidP="00F5648F">
      <w:pPr>
        <w:ind w:left="-15"/>
        <w:rPr>
          <w:rFonts w:ascii="Times New Roman" w:hAnsi="Times New Roman" w:cs="Times New Roman"/>
          <w:sz w:val="28"/>
          <w:szCs w:val="28"/>
        </w:rPr>
      </w:pPr>
      <w:r w:rsidRPr="00646248">
        <w:rPr>
          <w:rFonts w:ascii="Times New Roman" w:hAnsi="Times New Roman" w:cs="Times New Roman"/>
          <w:sz w:val="28"/>
          <w:szCs w:val="28"/>
        </w:rPr>
        <w:t xml:space="preserve">1.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Мичуринское</w:t>
      </w:r>
      <w:r w:rsidRPr="0064624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Динского</w:t>
      </w:r>
      <w:r w:rsidRPr="00646248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наделено Законом Краснодарского края от </w:t>
      </w:r>
      <w:r w:rsidR="00F5648F">
        <w:rPr>
          <w:rFonts w:ascii="Times New Roman" w:hAnsi="Times New Roman" w:cs="Times New Roman"/>
          <w:sz w:val="28"/>
          <w:szCs w:val="28"/>
        </w:rPr>
        <w:t>22.07.</w:t>
      </w:r>
      <w:r w:rsidRPr="00646248">
        <w:rPr>
          <w:rFonts w:ascii="Times New Roman" w:hAnsi="Times New Roman" w:cs="Times New Roman"/>
          <w:sz w:val="28"/>
          <w:szCs w:val="28"/>
        </w:rPr>
        <w:t xml:space="preserve">2004 № </w:t>
      </w:r>
      <w:r w:rsidR="00F5648F">
        <w:rPr>
          <w:rFonts w:ascii="Times New Roman" w:hAnsi="Times New Roman" w:cs="Times New Roman"/>
          <w:sz w:val="28"/>
          <w:szCs w:val="28"/>
        </w:rPr>
        <w:t>771</w:t>
      </w:r>
      <w:r w:rsidRPr="00646248">
        <w:rPr>
          <w:rFonts w:ascii="Times New Roman" w:hAnsi="Times New Roman" w:cs="Times New Roman"/>
          <w:sz w:val="28"/>
          <w:szCs w:val="28"/>
        </w:rPr>
        <w:t xml:space="preserve">- КЗ «Об установлении границ муниципального образования </w:t>
      </w:r>
      <w:r w:rsidR="00F5648F">
        <w:rPr>
          <w:rFonts w:ascii="Times New Roman" w:hAnsi="Times New Roman" w:cs="Times New Roman"/>
          <w:sz w:val="28"/>
          <w:szCs w:val="28"/>
        </w:rPr>
        <w:t>Динской</w:t>
      </w:r>
      <w:r w:rsidRPr="00646248">
        <w:rPr>
          <w:rFonts w:ascii="Times New Roman" w:hAnsi="Times New Roman" w:cs="Times New Roman"/>
          <w:sz w:val="28"/>
          <w:szCs w:val="28"/>
        </w:rPr>
        <w:t xml:space="preserve"> муниципальный район Краснодарского края, наделении его статусом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248">
        <w:rPr>
          <w:rFonts w:ascii="Times New Roman" w:hAnsi="Times New Roman" w:cs="Times New Roman"/>
          <w:sz w:val="28"/>
          <w:szCs w:val="28"/>
        </w:rPr>
        <w:t xml:space="preserve">образовании в его составе муниципальных образований </w:t>
      </w:r>
      <w:r w:rsidR="00F5648F">
        <w:rPr>
          <w:rFonts w:ascii="Times New Roman" w:hAnsi="Times New Roman" w:cs="Times New Roman"/>
          <w:sz w:val="28"/>
          <w:szCs w:val="28"/>
        </w:rPr>
        <w:t>-</w:t>
      </w:r>
      <w:r w:rsidRPr="00646248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646248">
        <w:rPr>
          <w:rFonts w:ascii="Times New Roman" w:hAnsi="Times New Roman" w:cs="Times New Roman"/>
          <w:sz w:val="28"/>
          <w:szCs w:val="28"/>
        </w:rPr>
        <w:lastRenderedPageBreak/>
        <w:t>– и установлении их границ» статусом сельского поселения, входящего в состав территории муниципального образования</w:t>
      </w:r>
      <w:r w:rsidR="00F5648F">
        <w:rPr>
          <w:rFonts w:ascii="Times New Roman" w:hAnsi="Times New Roman" w:cs="Times New Roman"/>
          <w:sz w:val="28"/>
          <w:szCs w:val="28"/>
        </w:rPr>
        <w:t xml:space="preserve"> Динской</w:t>
      </w:r>
      <w:r w:rsidRPr="00646248">
        <w:rPr>
          <w:rFonts w:ascii="Times New Roman" w:hAnsi="Times New Roman" w:cs="Times New Roman"/>
          <w:sz w:val="28"/>
          <w:szCs w:val="28"/>
        </w:rPr>
        <w:t xml:space="preserve"> муниципальный район Краснодарского края.</w:t>
      </w:r>
    </w:p>
    <w:p w:rsidR="00646248" w:rsidRPr="00E90ABD" w:rsidRDefault="00646248" w:rsidP="00F5648F">
      <w:pPr>
        <w:ind w:left="-15"/>
        <w:rPr>
          <w:rFonts w:ascii="Times New Roman" w:hAnsi="Times New Roman" w:cs="Times New Roman"/>
          <w:sz w:val="28"/>
          <w:szCs w:val="28"/>
        </w:rPr>
      </w:pPr>
      <w:r w:rsidRPr="00E90ABD">
        <w:rPr>
          <w:rFonts w:ascii="Times New Roman" w:hAnsi="Times New Roman" w:cs="Times New Roman"/>
          <w:sz w:val="28"/>
          <w:szCs w:val="28"/>
        </w:rPr>
        <w:t>2.Официальное наименование муниципального образования:</w:t>
      </w:r>
    </w:p>
    <w:p w:rsidR="00646248" w:rsidRPr="00E90ABD" w:rsidRDefault="00646248" w:rsidP="00F5648F">
      <w:pPr>
        <w:ind w:left="851" w:firstLine="0"/>
        <w:rPr>
          <w:rFonts w:ascii="Times New Roman" w:hAnsi="Times New Roman" w:cs="Times New Roman"/>
          <w:sz w:val="28"/>
          <w:szCs w:val="28"/>
        </w:rPr>
      </w:pPr>
      <w:r w:rsidRPr="00E90ABD">
        <w:rPr>
          <w:rFonts w:ascii="Times New Roman" w:hAnsi="Times New Roman" w:cs="Times New Roman"/>
          <w:sz w:val="28"/>
          <w:szCs w:val="28"/>
        </w:rPr>
        <w:t xml:space="preserve">полное – </w:t>
      </w:r>
      <w:r w:rsidR="00F5648F" w:rsidRPr="00E90ABD">
        <w:rPr>
          <w:rFonts w:ascii="Times New Roman" w:hAnsi="Times New Roman" w:cs="Times New Roman"/>
          <w:sz w:val="28"/>
          <w:szCs w:val="28"/>
        </w:rPr>
        <w:t>Мичуринское</w:t>
      </w:r>
      <w:r w:rsidRPr="00E90ABD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E90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ABD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F5648F" w:rsidRPr="00E90ABD">
        <w:rPr>
          <w:rFonts w:ascii="Times New Roman" w:hAnsi="Times New Roman" w:cs="Times New Roman"/>
          <w:sz w:val="28"/>
          <w:szCs w:val="28"/>
        </w:rPr>
        <w:t>Динского</w:t>
      </w:r>
      <w:r w:rsidRPr="00E90A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46248" w:rsidRPr="00646248" w:rsidRDefault="00646248" w:rsidP="00F5648F">
      <w:pPr>
        <w:ind w:left="-15" w:firstLine="0"/>
        <w:rPr>
          <w:rFonts w:ascii="Times New Roman" w:hAnsi="Times New Roman" w:cs="Times New Roman"/>
          <w:sz w:val="28"/>
          <w:szCs w:val="28"/>
        </w:rPr>
      </w:pPr>
      <w:r w:rsidRPr="00E90ABD">
        <w:rPr>
          <w:rFonts w:ascii="Times New Roman" w:hAnsi="Times New Roman" w:cs="Times New Roman"/>
          <w:sz w:val="28"/>
          <w:szCs w:val="28"/>
        </w:rPr>
        <w:t xml:space="preserve">района Краснодарского края (далее по тексту – поселение); сокращенные наименования – </w:t>
      </w:r>
      <w:r w:rsidR="00F5648F" w:rsidRPr="00E90ABD">
        <w:rPr>
          <w:rFonts w:ascii="Times New Roman" w:hAnsi="Times New Roman" w:cs="Times New Roman"/>
          <w:sz w:val="28"/>
          <w:szCs w:val="28"/>
        </w:rPr>
        <w:t>Мичуринское</w:t>
      </w:r>
      <w:r w:rsidRPr="00E90AB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F5648F" w:rsidRPr="00E90ABD">
        <w:rPr>
          <w:rFonts w:ascii="Times New Roman" w:hAnsi="Times New Roman" w:cs="Times New Roman"/>
          <w:sz w:val="28"/>
          <w:szCs w:val="28"/>
        </w:rPr>
        <w:t xml:space="preserve">Динского </w:t>
      </w:r>
      <w:r w:rsidR="00D95ACA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D95ACA" w:rsidRPr="002B0494">
        <w:rPr>
          <w:rFonts w:ascii="Times New Roman" w:hAnsi="Times New Roman" w:cs="Times New Roman"/>
          <w:sz w:val="28"/>
          <w:szCs w:val="28"/>
        </w:rPr>
        <w:t>Мичуринское</w:t>
      </w:r>
      <w:r w:rsidRPr="00E90ABD">
        <w:rPr>
          <w:rFonts w:ascii="Times New Roman" w:hAnsi="Times New Roman" w:cs="Times New Roman"/>
          <w:sz w:val="28"/>
          <w:szCs w:val="28"/>
        </w:rPr>
        <w:t xml:space="preserve"> поселение, которые используются наравне с полным наименованием.</w:t>
      </w:r>
    </w:p>
    <w:p w:rsidR="00646248" w:rsidRPr="00646248" w:rsidRDefault="00646248" w:rsidP="00F5648F">
      <w:pPr>
        <w:ind w:left="-15"/>
        <w:rPr>
          <w:rFonts w:ascii="Times New Roman" w:hAnsi="Times New Roman" w:cs="Times New Roman"/>
          <w:sz w:val="28"/>
          <w:szCs w:val="28"/>
        </w:rPr>
      </w:pPr>
      <w:r w:rsidRPr="00646248">
        <w:rPr>
          <w:rFonts w:ascii="Times New Roman" w:hAnsi="Times New Roman" w:cs="Times New Roman"/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646248" w:rsidRPr="00646248" w:rsidRDefault="00646248" w:rsidP="00646248">
      <w:pPr>
        <w:spacing w:line="259" w:lineRule="auto"/>
        <w:ind w:left="27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646248">
        <w:rPr>
          <w:rFonts w:ascii="Times New Roman" w:hAnsi="Times New Roman" w:cs="Times New Roman"/>
          <w:sz w:val="28"/>
          <w:szCs w:val="28"/>
        </w:rPr>
        <w:t>3. Решение вопросов местного значения в поселении осуществляют:</w:t>
      </w:r>
    </w:p>
    <w:p w:rsidR="00646248" w:rsidRPr="00646248" w:rsidRDefault="00646248" w:rsidP="00646248">
      <w:pPr>
        <w:spacing w:after="42"/>
        <w:ind w:left="-15"/>
        <w:rPr>
          <w:rFonts w:ascii="Times New Roman" w:hAnsi="Times New Roman" w:cs="Times New Roman"/>
          <w:sz w:val="28"/>
          <w:szCs w:val="28"/>
        </w:rPr>
      </w:pPr>
      <w:r w:rsidRPr="0064624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5648F">
        <w:rPr>
          <w:rFonts w:ascii="Times New Roman" w:hAnsi="Times New Roman" w:cs="Times New Roman"/>
          <w:sz w:val="28"/>
          <w:szCs w:val="28"/>
        </w:rPr>
        <w:t>Мичуринского</w:t>
      </w:r>
      <w:r w:rsidRPr="006462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5648F">
        <w:rPr>
          <w:rFonts w:ascii="Times New Roman" w:hAnsi="Times New Roman" w:cs="Times New Roman"/>
          <w:sz w:val="28"/>
          <w:szCs w:val="28"/>
        </w:rPr>
        <w:t>Динского</w:t>
      </w:r>
      <w:r w:rsidRPr="00646248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края, являющийся представительным органом поселения, далее по тексту устава – Совет; глава</w:t>
      </w:r>
      <w:r w:rsidR="00F5648F">
        <w:rPr>
          <w:rFonts w:ascii="Times New Roman" w:hAnsi="Times New Roman" w:cs="Times New Roman"/>
          <w:sz w:val="28"/>
          <w:szCs w:val="28"/>
        </w:rPr>
        <w:t xml:space="preserve"> Мичуринского</w:t>
      </w:r>
      <w:r w:rsidRPr="006462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5648F">
        <w:rPr>
          <w:rFonts w:ascii="Times New Roman" w:hAnsi="Times New Roman" w:cs="Times New Roman"/>
          <w:sz w:val="28"/>
          <w:szCs w:val="28"/>
        </w:rPr>
        <w:t>Динского</w:t>
      </w:r>
      <w:r w:rsidRPr="00646248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края, возглавляющий администрацию поселения, далее по тексту устава – глава поселения; администрация </w:t>
      </w:r>
      <w:r w:rsidR="00F5648F">
        <w:rPr>
          <w:rFonts w:ascii="Times New Roman" w:hAnsi="Times New Roman" w:cs="Times New Roman"/>
          <w:sz w:val="28"/>
          <w:szCs w:val="28"/>
        </w:rPr>
        <w:t>Мичуринского</w:t>
      </w:r>
      <w:r w:rsidRPr="006462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5648F">
        <w:rPr>
          <w:rFonts w:ascii="Times New Roman" w:hAnsi="Times New Roman" w:cs="Times New Roman"/>
          <w:sz w:val="28"/>
          <w:szCs w:val="28"/>
        </w:rPr>
        <w:t>Динского</w:t>
      </w:r>
      <w:r w:rsidRPr="00646248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646248" w:rsidRPr="00646248" w:rsidRDefault="00646248" w:rsidP="00646248">
      <w:pPr>
        <w:ind w:left="-15"/>
        <w:rPr>
          <w:rFonts w:ascii="Times New Roman" w:hAnsi="Times New Roman" w:cs="Times New Roman"/>
          <w:sz w:val="28"/>
          <w:szCs w:val="28"/>
        </w:rPr>
      </w:pPr>
      <w:r w:rsidRPr="00646248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646248">
        <w:rPr>
          <w:rFonts w:ascii="Times New Roman" w:hAnsi="Times New Roman" w:cs="Times New Roman"/>
          <w:sz w:val="28"/>
          <w:szCs w:val="28"/>
        </w:rPr>
        <w:tab/>
        <w:t xml:space="preserve">местного </w:t>
      </w:r>
      <w:r w:rsidRPr="00646248">
        <w:rPr>
          <w:rFonts w:ascii="Times New Roman" w:hAnsi="Times New Roman" w:cs="Times New Roman"/>
          <w:sz w:val="28"/>
          <w:szCs w:val="28"/>
        </w:rPr>
        <w:tab/>
        <w:t xml:space="preserve">самоуправления </w:t>
      </w:r>
      <w:r w:rsidRPr="00646248">
        <w:rPr>
          <w:rFonts w:ascii="Times New Roman" w:hAnsi="Times New Roman" w:cs="Times New Roman"/>
          <w:sz w:val="28"/>
          <w:szCs w:val="28"/>
        </w:rPr>
        <w:tab/>
        <w:t xml:space="preserve">обладают </w:t>
      </w:r>
      <w:r w:rsidRPr="00646248">
        <w:rPr>
          <w:rFonts w:ascii="Times New Roman" w:hAnsi="Times New Roman" w:cs="Times New Roman"/>
          <w:sz w:val="28"/>
          <w:szCs w:val="28"/>
        </w:rPr>
        <w:tab/>
        <w:t>собственными полномочиями по решению вопросов местного значения.».</w:t>
      </w:r>
    </w:p>
    <w:p w:rsidR="002F1A87" w:rsidRPr="002F1A87" w:rsidRDefault="002F1A87" w:rsidP="002F1A87">
      <w:pPr>
        <w:widowControl/>
        <w:autoSpaceDE/>
        <w:autoSpaceDN/>
        <w:adjustRightInd/>
        <w:spacing w:after="3" w:line="249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F1A87">
        <w:rPr>
          <w:rFonts w:ascii="Times New Roman" w:hAnsi="Times New Roman" w:cs="Times New Roman"/>
          <w:sz w:val="28"/>
          <w:szCs w:val="28"/>
        </w:rPr>
        <w:t>6.Часть 1 статьи 3 «Границы поселения» изложить в следующей редакции:</w:t>
      </w:r>
    </w:p>
    <w:p w:rsidR="002F1A87" w:rsidRPr="002F1A87" w:rsidRDefault="002F1A87" w:rsidP="002F1A87">
      <w:pPr>
        <w:ind w:left="-15"/>
        <w:rPr>
          <w:rFonts w:ascii="Times New Roman" w:hAnsi="Times New Roman" w:cs="Times New Roman"/>
          <w:sz w:val="28"/>
          <w:szCs w:val="28"/>
        </w:rPr>
      </w:pPr>
      <w:r w:rsidRPr="002F1A87">
        <w:rPr>
          <w:rFonts w:ascii="Times New Roman" w:hAnsi="Times New Roman" w:cs="Times New Roman"/>
          <w:b/>
          <w:sz w:val="28"/>
          <w:szCs w:val="28"/>
        </w:rPr>
        <w:t>«</w:t>
      </w:r>
      <w:r w:rsidRPr="002F1A87">
        <w:rPr>
          <w:rFonts w:ascii="Times New Roman" w:hAnsi="Times New Roman" w:cs="Times New Roman"/>
          <w:sz w:val="28"/>
          <w:szCs w:val="28"/>
        </w:rPr>
        <w:t xml:space="preserve">1. Местное самоуправление в поселении осуществляется в границах поселения, установленных Законом Краснодарского края от </w:t>
      </w:r>
      <w:r>
        <w:rPr>
          <w:rFonts w:ascii="Times New Roman" w:hAnsi="Times New Roman" w:cs="Times New Roman"/>
          <w:sz w:val="28"/>
          <w:szCs w:val="28"/>
        </w:rPr>
        <w:t>22.07.</w:t>
      </w:r>
      <w:r w:rsidRPr="002F1A87">
        <w:rPr>
          <w:rFonts w:ascii="Times New Roman" w:hAnsi="Times New Roman" w:cs="Times New Roman"/>
          <w:sz w:val="28"/>
          <w:szCs w:val="28"/>
        </w:rPr>
        <w:t xml:space="preserve">2004 № </w:t>
      </w:r>
      <w:r>
        <w:rPr>
          <w:rFonts w:ascii="Times New Roman" w:hAnsi="Times New Roman" w:cs="Times New Roman"/>
          <w:sz w:val="28"/>
          <w:szCs w:val="28"/>
        </w:rPr>
        <w:t>771-</w:t>
      </w:r>
      <w:r w:rsidRPr="002F1A87">
        <w:rPr>
          <w:rFonts w:ascii="Times New Roman" w:hAnsi="Times New Roman" w:cs="Times New Roman"/>
          <w:sz w:val="28"/>
          <w:szCs w:val="28"/>
        </w:rPr>
        <w:t xml:space="preserve"> КЗ «Об установлении границ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Динской</w:t>
      </w:r>
      <w:r w:rsidRPr="002F1A87">
        <w:rPr>
          <w:rFonts w:ascii="Times New Roman" w:hAnsi="Times New Roman" w:cs="Times New Roman"/>
          <w:sz w:val="28"/>
          <w:szCs w:val="28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–сельских поселений – и установлении их границ».».</w:t>
      </w:r>
    </w:p>
    <w:p w:rsidR="001141CD" w:rsidRDefault="0021204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 w:rsidRPr="0021204E">
        <w:rPr>
          <w:rFonts w:ascii="Times New Roman" w:hAnsi="Times New Roman"/>
          <w:sz w:val="28"/>
          <w:szCs w:val="28"/>
        </w:rPr>
        <w:t>7</w:t>
      </w:r>
      <w:r w:rsidR="00C62DB6">
        <w:rPr>
          <w:rFonts w:ascii="Times New Roman" w:hAnsi="Times New Roman"/>
          <w:sz w:val="28"/>
          <w:szCs w:val="28"/>
        </w:rPr>
        <w:t>. Пункт 22 статьи 8 "</w:t>
      </w:r>
      <w:r w:rsidR="00C62DB6">
        <w:rPr>
          <w:rFonts w:ascii="Times New Roman" w:hAnsi="Times New Roman"/>
          <w:sz w:val="28"/>
        </w:rPr>
        <w:t>Вопросы местного значения поселения" изложить в следующей редакции:</w:t>
      </w:r>
    </w:p>
    <w:p w:rsidR="001141CD" w:rsidRDefault="00C62DB6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:rsidR="001141CD" w:rsidRDefault="0021204E">
      <w:pPr>
        <w:widowControl/>
        <w:rPr>
          <w:rFonts w:ascii="Times New Roman" w:hAnsi="Times New Roman" w:cs="Times New Roman"/>
          <w:sz w:val="28"/>
          <w:szCs w:val="28"/>
        </w:rPr>
      </w:pPr>
      <w:r w:rsidRPr="0021204E">
        <w:rPr>
          <w:rFonts w:ascii="Times New Roman" w:hAnsi="Times New Roman" w:cs="Times New Roman"/>
          <w:sz w:val="28"/>
          <w:szCs w:val="28"/>
        </w:rPr>
        <w:t>8</w:t>
      </w:r>
      <w:r w:rsidR="00C62DB6">
        <w:rPr>
          <w:rFonts w:ascii="Times New Roman" w:hAnsi="Times New Roman" w:cs="Times New Roman"/>
          <w:sz w:val="28"/>
          <w:szCs w:val="28"/>
        </w:rPr>
        <w:t>.Статью 8 "Вопросы местного значения поселения" дополнить пунктом</w:t>
      </w:r>
    </w:p>
    <w:p w:rsidR="001141CD" w:rsidRDefault="00C62DB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следующего содержания:</w:t>
      </w:r>
    </w:p>
    <w:p w:rsidR="001141CD" w:rsidRDefault="00C62DB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"29) осуществление учета личных подсобных хозяйств, которые ведут</w:t>
      </w:r>
    </w:p>
    <w:p w:rsidR="001141CD" w:rsidRDefault="00C62DB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в соответствии с Федеральным законом от 07.07.2003 № 112-ФЗ "О</w:t>
      </w:r>
    </w:p>
    <w:p w:rsidR="001141CD" w:rsidRDefault="00C62DB6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личном подсобном хозяйстве", в похозяйственных книгах."</w:t>
      </w:r>
    </w:p>
    <w:p w:rsidR="001141CD" w:rsidRDefault="0021204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1204E">
        <w:rPr>
          <w:rFonts w:ascii="Times New Roman" w:hAnsi="Times New Roman"/>
          <w:sz w:val="28"/>
          <w:szCs w:val="28"/>
        </w:rPr>
        <w:t>9</w:t>
      </w:r>
      <w:r w:rsidR="00C62DB6">
        <w:rPr>
          <w:rFonts w:ascii="Times New Roman" w:hAnsi="Times New Roman"/>
          <w:sz w:val="28"/>
          <w:szCs w:val="28"/>
        </w:rPr>
        <w:t>. Пункты 11, 12 части 1 статьи 10 "Полномочия органов местного самоуправления по решению вопросов местного значения" изложить в следующей редакции:</w:t>
      </w:r>
    </w:p>
    <w:p w:rsidR="001141CD" w:rsidRDefault="00C62DB6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1141CD" w:rsidRDefault="00C62DB6">
      <w:pPr>
        <w:pStyle w:val="WW-2"/>
        <w:tabs>
          <w:tab w:val="left" w:pos="1211"/>
        </w:tabs>
        <w:rPr>
          <w:szCs w:val="28"/>
        </w:rPr>
      </w:pPr>
      <w:r>
        <w:rPr>
          <w:szCs w:val="28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Федерации";".</w:t>
      </w:r>
    </w:p>
    <w:p w:rsidR="001141CD" w:rsidRDefault="0021204E">
      <w:pPr>
        <w:pStyle w:val="WW-2"/>
        <w:tabs>
          <w:tab w:val="left" w:pos="1211"/>
        </w:tabs>
        <w:rPr>
          <w:szCs w:val="28"/>
        </w:rPr>
      </w:pPr>
      <w:r w:rsidRPr="0021204E">
        <w:rPr>
          <w:szCs w:val="28"/>
        </w:rPr>
        <w:t>10</w:t>
      </w:r>
      <w:r w:rsidR="00C62DB6">
        <w:rPr>
          <w:szCs w:val="28"/>
        </w:rPr>
        <w:t>. Часть 6 статьи 25 "Статус депутата Совета" дополнить пунктом 5.1 следующего содержания:</w:t>
      </w:r>
    </w:p>
    <w:p w:rsidR="001141CD" w:rsidRDefault="00C62DB6">
      <w:pPr>
        <w:pStyle w:val="WW-2"/>
        <w:tabs>
          <w:tab w:val="left" w:pos="1211"/>
        </w:tabs>
        <w:rPr>
          <w:kern w:val="0"/>
          <w:szCs w:val="28"/>
          <w:lang w:eastAsia="ru-RU"/>
        </w:rPr>
      </w:pPr>
      <w:r>
        <w:rPr>
          <w:szCs w:val="28"/>
        </w:rPr>
        <w:t xml:space="preserve">"5.1) </w:t>
      </w:r>
      <w:r>
        <w:rPr>
          <w:kern w:val="0"/>
          <w:szCs w:val="28"/>
          <w:lang w:eastAsia="ru-RU"/>
        </w:rPr>
        <w:t>приобретения им статуса иностранного агента;"</w:t>
      </w:r>
    </w:p>
    <w:p w:rsidR="001141CD" w:rsidRDefault="00C62D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8 статьи 25 «Статус депутата Совета» слова «(законодательных) представительных органов государственной власти заменить словами «законодательных органов субъектов Российской Федерации».</w:t>
      </w:r>
    </w:p>
    <w:p w:rsidR="001141CD" w:rsidRDefault="0021204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E90ABD">
        <w:rPr>
          <w:rFonts w:ascii="Times New Roman" w:hAnsi="Times New Roman"/>
          <w:sz w:val="28"/>
          <w:szCs w:val="28"/>
        </w:rPr>
        <w:t>11</w:t>
      </w:r>
      <w:r w:rsidR="00C62DB6">
        <w:rPr>
          <w:rFonts w:ascii="Times New Roman" w:hAnsi="Times New Roman"/>
          <w:sz w:val="28"/>
          <w:szCs w:val="28"/>
        </w:rPr>
        <w:t>. Статью 25 "Статус депутата Совета" дополнить частью 10 следующего содержания:</w:t>
      </w:r>
    </w:p>
    <w:p w:rsidR="001141CD" w:rsidRDefault="00C62DB6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 xml:space="preserve">10.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rFonts w:ascii="Times New Roman" w:eastAsia="Calibri" w:hAnsi="Times New Roman" w:cs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"О противодействии коррупции</w:t>
      </w:r>
      <w:r w:rsidR="0021204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="002120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204E" w:rsidRPr="000445A4" w:rsidRDefault="0021204E" w:rsidP="000445A4">
      <w:pPr>
        <w:widowControl/>
        <w:autoSpaceDE/>
        <w:autoSpaceDN/>
        <w:adjustRightInd/>
        <w:spacing w:after="3" w:line="249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445A4">
        <w:rPr>
          <w:rFonts w:ascii="Times New Roman" w:hAnsi="Times New Roman" w:cs="Times New Roman"/>
          <w:sz w:val="28"/>
          <w:szCs w:val="28"/>
        </w:rPr>
        <w:t>12.Часть 1 статьи 23 «Структура органов местного самоуправления поселения»</w:t>
      </w:r>
      <w:r w:rsidRPr="00044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5A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1204E" w:rsidRPr="000445A4" w:rsidRDefault="0021204E" w:rsidP="000445A4">
      <w:pPr>
        <w:ind w:left="-15" w:firstLine="851"/>
        <w:rPr>
          <w:rFonts w:ascii="Times New Roman" w:hAnsi="Times New Roman" w:cs="Times New Roman"/>
          <w:sz w:val="28"/>
          <w:szCs w:val="28"/>
        </w:rPr>
      </w:pPr>
      <w:r w:rsidRPr="000445A4">
        <w:rPr>
          <w:rFonts w:ascii="Times New Roman" w:hAnsi="Times New Roman" w:cs="Times New Roman"/>
          <w:sz w:val="28"/>
          <w:szCs w:val="28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21204E" w:rsidRPr="000445A4" w:rsidRDefault="0021204E" w:rsidP="000445A4">
      <w:pPr>
        <w:ind w:left="-15" w:firstLine="851"/>
        <w:rPr>
          <w:rFonts w:ascii="Times New Roman" w:hAnsi="Times New Roman" w:cs="Times New Roman"/>
          <w:sz w:val="28"/>
          <w:szCs w:val="28"/>
        </w:rPr>
      </w:pPr>
      <w:r w:rsidRPr="000445A4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0445A4">
        <w:rPr>
          <w:rFonts w:ascii="Times New Roman" w:hAnsi="Times New Roman" w:cs="Times New Roman"/>
          <w:sz w:val="28"/>
          <w:szCs w:val="28"/>
        </w:rPr>
        <w:tab/>
        <w:t xml:space="preserve">местного </w:t>
      </w:r>
      <w:r w:rsidRPr="000445A4">
        <w:rPr>
          <w:rFonts w:ascii="Times New Roman" w:hAnsi="Times New Roman" w:cs="Times New Roman"/>
          <w:sz w:val="28"/>
          <w:szCs w:val="28"/>
        </w:rPr>
        <w:tab/>
        <w:t xml:space="preserve">самоуправления </w:t>
      </w:r>
      <w:r w:rsidRPr="000445A4">
        <w:rPr>
          <w:rFonts w:ascii="Times New Roman" w:hAnsi="Times New Roman" w:cs="Times New Roman"/>
          <w:sz w:val="28"/>
          <w:szCs w:val="28"/>
        </w:rPr>
        <w:tab/>
        <w:t xml:space="preserve">обладают </w:t>
      </w:r>
      <w:r w:rsidRPr="000445A4">
        <w:rPr>
          <w:rFonts w:ascii="Times New Roman" w:hAnsi="Times New Roman" w:cs="Times New Roman"/>
          <w:sz w:val="28"/>
          <w:szCs w:val="28"/>
        </w:rPr>
        <w:tab/>
        <w:t>собственными полномочиями по решению вопросов местного значения.»</w:t>
      </w:r>
      <w:r w:rsidR="000445A4">
        <w:rPr>
          <w:rFonts w:ascii="Times New Roman" w:hAnsi="Times New Roman" w:cs="Times New Roman"/>
          <w:sz w:val="28"/>
          <w:szCs w:val="28"/>
        </w:rPr>
        <w:t>;</w:t>
      </w:r>
    </w:p>
    <w:p w:rsidR="001141CD" w:rsidRDefault="0021204E">
      <w:pPr>
        <w:ind w:firstLine="851"/>
        <w:rPr>
          <w:rFonts w:ascii="Times New Roman" w:hAnsi="Times New Roman" w:cs="Times New Roman"/>
          <w:bCs/>
          <w:iCs/>
          <w:sz w:val="28"/>
          <w:szCs w:val="28"/>
        </w:rPr>
      </w:pPr>
      <w:r w:rsidRPr="0021204E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C62DB6">
        <w:rPr>
          <w:rFonts w:ascii="Times New Roman" w:hAnsi="Times New Roman" w:cs="Times New Roman"/>
          <w:bCs/>
          <w:iCs/>
          <w:sz w:val="28"/>
          <w:szCs w:val="28"/>
        </w:rPr>
        <w:t>. Пункт 23 части 2 статьи 26 "</w:t>
      </w:r>
      <w:r w:rsidR="00C62DB6">
        <w:rPr>
          <w:rFonts w:ascii="Times New Roman" w:hAnsi="Times New Roman" w:cs="Times New Roman"/>
          <w:sz w:val="28"/>
          <w:szCs w:val="28"/>
        </w:rPr>
        <w:t>Компетенция Совета" признать утратившим силу</w:t>
      </w:r>
      <w:r w:rsidR="000445A4">
        <w:rPr>
          <w:rFonts w:ascii="Times New Roman" w:hAnsi="Times New Roman" w:cs="Times New Roman"/>
          <w:sz w:val="28"/>
          <w:szCs w:val="28"/>
        </w:rPr>
        <w:t>;</w:t>
      </w:r>
    </w:p>
    <w:p w:rsidR="001141CD" w:rsidRDefault="0021204E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E90AB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C62DB6">
        <w:rPr>
          <w:rFonts w:ascii="Times New Roman" w:hAnsi="Times New Roman"/>
          <w:sz w:val="28"/>
          <w:szCs w:val="28"/>
        </w:rPr>
        <w:t>. Статью 31 "Глава поселения" дополнить частью 13 следующего содержания:</w:t>
      </w:r>
    </w:p>
    <w:p w:rsidR="001141CD" w:rsidRDefault="00C62DB6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"13. Глава </w:t>
      </w:r>
      <w:r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>
        <w:rPr>
          <w:rFonts w:ascii="Times New Roman" w:eastAsia="Calibri" w:hAnsi="Times New Roman"/>
          <w:sz w:val="28"/>
          <w:szCs w:val="28"/>
        </w:rPr>
        <w:t xml:space="preserve">освобождается от ответственности за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9" w:history="1"/>
      <w:r>
        <w:rPr>
          <w:rFonts w:ascii="Times New Roman" w:eastAsia="Calibri" w:hAnsi="Times New Roman"/>
          <w:sz w:val="28"/>
          <w:szCs w:val="28"/>
        </w:rPr>
        <w:t xml:space="preserve"> Федерального закона от 25.12.2008 № 273-ФЗ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".</w:t>
      </w:r>
      <w:r w:rsidR="000445A4">
        <w:rPr>
          <w:rFonts w:ascii="Times New Roman" w:hAnsi="Times New Roman"/>
          <w:sz w:val="28"/>
          <w:szCs w:val="28"/>
        </w:rPr>
        <w:t>;</w:t>
      </w:r>
    </w:p>
    <w:p w:rsidR="001141CD" w:rsidRDefault="0021204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1204E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>5.</w:t>
      </w:r>
      <w:r w:rsidR="00C62DB6">
        <w:rPr>
          <w:rFonts w:ascii="TimesNewRomanPSMT" w:hAnsi="TimesNewRomanPSMT" w:cs="TimesNewRomanPSMT"/>
          <w:sz w:val="28"/>
          <w:szCs w:val="28"/>
        </w:rPr>
        <w:t xml:space="preserve"> </w:t>
      </w:r>
      <w:r w:rsidR="00C62DB6">
        <w:rPr>
          <w:rFonts w:ascii="Times New Roman" w:hAnsi="Times New Roman" w:cs="Times New Roman"/>
          <w:sz w:val="28"/>
          <w:szCs w:val="28"/>
        </w:rPr>
        <w:t>В части 7 статьи 31 "Глава поселения" слова "(представительных)</w:t>
      </w:r>
    </w:p>
    <w:p w:rsidR="001141CD" w:rsidRDefault="00C62DB6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государственной власти" заменить словом "органов"</w:t>
      </w:r>
      <w:r w:rsidR="000445A4">
        <w:rPr>
          <w:rFonts w:ascii="Times New Roman" w:hAnsi="Times New Roman" w:cs="Times New Roman"/>
          <w:sz w:val="28"/>
          <w:szCs w:val="28"/>
        </w:rPr>
        <w:t>;</w:t>
      </w:r>
    </w:p>
    <w:p w:rsidR="001141CD" w:rsidRDefault="00C62DB6">
      <w:pPr>
        <w:widowControl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20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пункте 2 части 8 статьи 31 "Глава поселения" слова "аппарате избирательной комиссии муниципального образования," исключить</w:t>
      </w:r>
      <w:r w:rsidR="000445A4">
        <w:rPr>
          <w:rFonts w:ascii="Times New Roman" w:hAnsi="Times New Roman" w:cs="Times New Roman"/>
          <w:sz w:val="28"/>
          <w:szCs w:val="28"/>
        </w:rPr>
        <w:t>;</w:t>
      </w:r>
    </w:p>
    <w:p w:rsidR="001141CD" w:rsidRDefault="00C62DB6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5B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части 5 статьи 34 "Гарантии осуществления полномочий главы поселения, депутата Совета" слова "</w:t>
      </w:r>
      <w:r>
        <w:rPr>
          <w:rFonts w:ascii="Times New Roman" w:eastAsia="Calibri" w:hAnsi="Times New Roman" w:cs="Times New Roman"/>
          <w:sz w:val="28"/>
          <w:szCs w:val="28"/>
        </w:rPr>
        <w:t>пунктами 5 – 8 части 10"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eastAsia="Calibri" w:hAnsi="Times New Roman" w:cs="Times New Roman"/>
          <w:sz w:val="28"/>
          <w:szCs w:val="28"/>
        </w:rPr>
        <w:t>пунктами 5 – 8 и 9.2 части 10"</w:t>
      </w:r>
      <w:r w:rsidR="000445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3630F" w:rsidRDefault="0093630F" w:rsidP="0093630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 Пункт 2 статьи 34</w:t>
      </w:r>
      <w:r w:rsidR="00EC4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"Гарантии осуществления полномочий главы поселения, депутата Совета" изложить в следующей редакции: </w:t>
      </w:r>
    </w:p>
    <w:p w:rsidR="0093630F" w:rsidRDefault="0093630F" w:rsidP="0093630F">
      <w:pPr>
        <w:pStyle w:val="ConsPlusNormal"/>
        <w:ind w:firstLine="855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Pr="0093630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i w:val="0"/>
          <w:sz w:val="28"/>
          <w:szCs w:val="28"/>
        </w:rPr>
        <w:t>Главе поселения предоставляется ежегодный отпуск с сохранением денежного содержания, размер которого определяется в порядке, установленном трудовым законодательством для исчисления средней заработной платы.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день. Ежегодный основной оплачиваемый отпуск предоставляется главе поселения продолжительностью 30 календарных дней.</w:t>
      </w:r>
    </w:p>
    <w:p w:rsidR="0093630F" w:rsidRDefault="0093630F" w:rsidP="0093630F">
      <w:pPr>
        <w:pStyle w:val="ConsPlusNormal"/>
        <w:ind w:firstLine="855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sz w:val="28"/>
          <w:szCs w:val="28"/>
        </w:rPr>
        <w:t xml:space="preserve">Ежегодный дополнительный оплачиваемый отпуск за ненормированный рабочий день предоставляется главе поселения продолжительностью 14 календарных дней. </w:t>
      </w:r>
    </w:p>
    <w:p w:rsidR="001141CD" w:rsidRDefault="002B0494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3630F">
        <w:rPr>
          <w:rFonts w:ascii="Times New Roman" w:hAnsi="Times New Roman"/>
          <w:sz w:val="28"/>
          <w:szCs w:val="28"/>
        </w:rPr>
        <w:t>9</w:t>
      </w:r>
      <w:r w:rsidR="00C62DB6">
        <w:rPr>
          <w:rFonts w:ascii="Times New Roman" w:hAnsi="Times New Roman"/>
          <w:sz w:val="28"/>
          <w:szCs w:val="28"/>
        </w:rPr>
        <w:t>. Пункт 5 статьи 38 "Полномочия администрации в области использования автомобильных дорог, осуществления дорожной деятельности" признать утратившим силу</w:t>
      </w:r>
      <w:r w:rsidR="000445A4">
        <w:rPr>
          <w:rFonts w:ascii="Times New Roman" w:hAnsi="Times New Roman"/>
          <w:sz w:val="28"/>
          <w:szCs w:val="28"/>
        </w:rPr>
        <w:t>;</w:t>
      </w:r>
    </w:p>
    <w:p w:rsidR="001141CD" w:rsidRDefault="0093630F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62DB6">
        <w:rPr>
          <w:rFonts w:ascii="Times New Roman" w:hAnsi="Times New Roman"/>
          <w:sz w:val="28"/>
          <w:szCs w:val="28"/>
        </w:rPr>
        <w:t>. Статью 61 "Вступление в силу муниципальных правовых актов" изложить в следующей редакции:</w:t>
      </w:r>
    </w:p>
    <w:p w:rsidR="001141CD" w:rsidRDefault="00C62DB6">
      <w:pPr>
        <w:pStyle w:val="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"Статья 61. Вступление в силу и обнародование муниципальных правовых актов</w:t>
      </w:r>
    </w:p>
    <w:p w:rsidR="001141CD" w:rsidRDefault="00C62DB6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1141CD" w:rsidRDefault="00C62DB6">
      <w:pPr>
        <w:pStyle w:val="ConsNormal"/>
        <w:tabs>
          <w:tab w:val="left" w:pos="-21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1141CD" w:rsidRDefault="00C62D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вступают в силу после их официального обнародования.</w:t>
      </w:r>
    </w:p>
    <w:p w:rsidR="001141CD" w:rsidRDefault="00C62DB6">
      <w:pPr>
        <w:ind w:firstLine="851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>
        <w:rPr>
          <w:rFonts w:ascii="Times New Roman" w:eastAsia="Calibri" w:hAnsi="Times New Roman" w:cs="Times New Roman"/>
          <w:sz w:val="28"/>
          <w:szCs w:val="28"/>
        </w:rPr>
        <w:t>соглашениями, заключенными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1141CD" w:rsidRDefault="00C62DB6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1141CD" w:rsidRDefault="00C62DB6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1141CD" w:rsidRDefault="00C62DB6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Периодическим печатным изданием,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используемым для официального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опубликования и распространяемым в поселении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>, является общественно-политическая газета Динского района Краснодарского края «Трибуна».</w:t>
      </w:r>
    </w:p>
    <w:p w:rsidR="001141CD" w:rsidRDefault="00C62DB6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Сетевым изданием, используемым для официального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опубликования,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общественно-политическая газета Динского района Краснодарского края «Трибуна»,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оменное имя сайта в информационно-телекоммуникационной сети Интернет – tribuna-neo.ru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Газета зарегистрирована Управлением Федеральной службы по надзору в сфере связи, информационных технологий и массовых коммуникаций по Южному федеральному округу 15.12.2022 г. Регистрационное свидетельство ПИ № ТУ23-01905. Регистрация газеты как электронного СМИ была произведена 27 декабря 2016 года. Регистрационное свидетельство ЭЛ № ФС77-68177.</w:t>
      </w:r>
    </w:p>
    <w:p w:rsidR="001141CD" w:rsidRDefault="00C62D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за счет средств местного бюджета.</w:t>
      </w:r>
    </w:p>
    <w:p w:rsidR="001141CD" w:rsidRDefault="00C62DB6">
      <w:pPr>
        <w:ind w:firstLine="851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1141CD" w:rsidRDefault="00C62DB6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1141CD" w:rsidRDefault="00C62D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:rsidR="001141CD" w:rsidRDefault="00C62DB6">
      <w:pPr>
        <w:ind w:firstLine="851"/>
        <w:rPr>
          <w:rFonts w:ascii="Times New Roman" w:hAnsi="Times New Roman" w:cs="Times New Roman"/>
          <w:strike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1141CD" w:rsidRDefault="00C62DB6">
      <w:pPr>
        <w:pStyle w:val="a8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Оригинал муниципального правового акта,</w:t>
      </w:r>
      <w:r>
        <w:rPr>
          <w:rFonts w:ascii="Times New Roman" w:eastAsia="Calibri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хранится в администрации, их копии передаются в библиотеку поселения, которая обеспечивает гражданам возможность ознакомления с муниципальным правовым актом,</w:t>
      </w:r>
      <w:r>
        <w:rPr>
          <w:rFonts w:ascii="Times New Roman" w:eastAsia="Calibri" w:hAnsi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без взимания платы."</w:t>
      </w:r>
      <w:r w:rsidR="000445A4">
        <w:rPr>
          <w:rFonts w:ascii="Times New Roman" w:hAnsi="Times New Roman"/>
          <w:sz w:val="28"/>
          <w:szCs w:val="28"/>
        </w:rPr>
        <w:t>;</w:t>
      </w:r>
    </w:p>
    <w:p w:rsidR="001141CD" w:rsidRDefault="0021204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630F">
        <w:rPr>
          <w:rFonts w:ascii="Times New Roman" w:hAnsi="Times New Roman" w:cs="Times New Roman"/>
          <w:sz w:val="28"/>
          <w:szCs w:val="28"/>
        </w:rPr>
        <w:t>1</w:t>
      </w:r>
      <w:r w:rsidR="00C62DB6">
        <w:rPr>
          <w:rFonts w:ascii="Times New Roman" w:hAnsi="Times New Roman" w:cs="Times New Roman"/>
          <w:sz w:val="28"/>
          <w:szCs w:val="28"/>
        </w:rPr>
        <w:t>. Часть 2 статьи 78 "Удаление главы поселения в отставку" дополнить пунктами 6 и 7 следующего содержания:</w:t>
      </w:r>
    </w:p>
    <w:p w:rsidR="001141CD" w:rsidRDefault="00C62D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"6)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им статуса иностранного агента.</w:t>
      </w:r>
    </w:p>
    <w:p w:rsidR="001141CD" w:rsidRDefault="00C62DB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систематическое недостижение показателей для оценки эффективности деятельности органов местного самоуправления</w:t>
      </w:r>
      <w:r w:rsidR="0093630F">
        <w:rPr>
          <w:rFonts w:ascii="Times New Roman" w:hAnsi="Times New Roman" w:cs="Times New Roman"/>
          <w:sz w:val="28"/>
          <w:szCs w:val="28"/>
        </w:rPr>
        <w:t>»</w:t>
      </w:r>
      <w:r w:rsidR="00EC43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1CD" w:rsidRDefault="001141C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F5029" w:rsidRDefault="009F502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F5029" w:rsidRDefault="009F502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141CD" w:rsidRDefault="001141C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141CD" w:rsidRDefault="001141CD">
      <w:pPr>
        <w:ind w:firstLine="567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87"/>
      </w:tblGrid>
      <w:tr w:rsidR="001141CD">
        <w:trPr>
          <w:trHeight w:val="1640"/>
        </w:trPr>
        <w:tc>
          <w:tcPr>
            <w:tcW w:w="3786" w:type="dxa"/>
          </w:tcPr>
          <w:p w:rsidR="001141CD" w:rsidRDefault="001141CD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141CD" w:rsidRDefault="001141C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41CD" w:rsidRDefault="001141C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1141CD" w:rsidSect="00E35B15">
      <w:headerReference w:type="even" r:id="rId10"/>
      <w:headerReference w:type="default" r:id="rId11"/>
      <w:footerReference w:type="even" r:id="rId12"/>
      <w:footerReference w:type="default" r:id="rId13"/>
      <w:pgSz w:w="11900" w:h="16800"/>
      <w:pgMar w:top="284" w:right="850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6C" w:rsidRDefault="00A1466C">
      <w:r>
        <w:separator/>
      </w:r>
    </w:p>
  </w:endnote>
  <w:endnote w:type="continuationSeparator" w:id="0">
    <w:p w:rsidR="00A1466C" w:rsidRDefault="00A1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D" w:rsidRDefault="00C62DB6">
    <w:pPr>
      <w:pStyle w:val="af4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1141CD" w:rsidRDefault="001141CD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D" w:rsidRDefault="001141CD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6C" w:rsidRDefault="00A1466C">
      <w:r>
        <w:separator/>
      </w:r>
    </w:p>
  </w:footnote>
  <w:footnote w:type="continuationSeparator" w:id="0">
    <w:p w:rsidR="00A1466C" w:rsidRDefault="00A1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D" w:rsidRDefault="00C62DB6">
    <w:pPr>
      <w:pStyle w:val="aa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1141CD" w:rsidRDefault="001141C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D" w:rsidRDefault="001141CD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4778F"/>
    <w:multiLevelType w:val="hybridMultilevel"/>
    <w:tmpl w:val="03925DA6"/>
    <w:lvl w:ilvl="0" w:tplc="47108D8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5675C8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88BAE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2723A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047F0E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45C0E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FE3654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788F98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62B9B6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C36064"/>
    <w:multiLevelType w:val="hybridMultilevel"/>
    <w:tmpl w:val="60F4070A"/>
    <w:lvl w:ilvl="0" w:tplc="8976EBD4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3632B2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D2745E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821222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0009D8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526372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2940A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B6EFBC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E4BA86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B2"/>
    <w:rsid w:val="00012D47"/>
    <w:rsid w:val="00013C5F"/>
    <w:rsid w:val="000200CB"/>
    <w:rsid w:val="00022C56"/>
    <w:rsid w:val="0003233F"/>
    <w:rsid w:val="0003341D"/>
    <w:rsid w:val="000445A4"/>
    <w:rsid w:val="000542A7"/>
    <w:rsid w:val="000614EA"/>
    <w:rsid w:val="00070EAA"/>
    <w:rsid w:val="00071844"/>
    <w:rsid w:val="000818DC"/>
    <w:rsid w:val="0008564B"/>
    <w:rsid w:val="00086537"/>
    <w:rsid w:val="000A41FD"/>
    <w:rsid w:val="000D5C57"/>
    <w:rsid w:val="000F36DB"/>
    <w:rsid w:val="00103BBE"/>
    <w:rsid w:val="00107657"/>
    <w:rsid w:val="001079AC"/>
    <w:rsid w:val="00107EB9"/>
    <w:rsid w:val="001141CD"/>
    <w:rsid w:val="00122977"/>
    <w:rsid w:val="001358C7"/>
    <w:rsid w:val="00142C13"/>
    <w:rsid w:val="00145B0A"/>
    <w:rsid w:val="00150F3A"/>
    <w:rsid w:val="001613EA"/>
    <w:rsid w:val="001760BB"/>
    <w:rsid w:val="0017757B"/>
    <w:rsid w:val="00181116"/>
    <w:rsid w:val="001828F8"/>
    <w:rsid w:val="00196A2E"/>
    <w:rsid w:val="001A2868"/>
    <w:rsid w:val="001A303D"/>
    <w:rsid w:val="001A3106"/>
    <w:rsid w:val="001A6DD2"/>
    <w:rsid w:val="001C4E4C"/>
    <w:rsid w:val="001C5099"/>
    <w:rsid w:val="001D0674"/>
    <w:rsid w:val="001D36A2"/>
    <w:rsid w:val="001D67DD"/>
    <w:rsid w:val="001E2719"/>
    <w:rsid w:val="001F1D16"/>
    <w:rsid w:val="001F67B2"/>
    <w:rsid w:val="00200B6C"/>
    <w:rsid w:val="00201EBB"/>
    <w:rsid w:val="00206FB3"/>
    <w:rsid w:val="0021204E"/>
    <w:rsid w:val="0021411B"/>
    <w:rsid w:val="00223638"/>
    <w:rsid w:val="00226B15"/>
    <w:rsid w:val="00232C1C"/>
    <w:rsid w:val="00241338"/>
    <w:rsid w:val="002600DB"/>
    <w:rsid w:val="002717C3"/>
    <w:rsid w:val="00272626"/>
    <w:rsid w:val="00281375"/>
    <w:rsid w:val="00287C6D"/>
    <w:rsid w:val="002A1B25"/>
    <w:rsid w:val="002A657D"/>
    <w:rsid w:val="002B0494"/>
    <w:rsid w:val="002B3D4A"/>
    <w:rsid w:val="002E0E8C"/>
    <w:rsid w:val="002E77AF"/>
    <w:rsid w:val="002F1A87"/>
    <w:rsid w:val="003100C3"/>
    <w:rsid w:val="00312FF0"/>
    <w:rsid w:val="00314FA5"/>
    <w:rsid w:val="00325556"/>
    <w:rsid w:val="00331049"/>
    <w:rsid w:val="00335DAF"/>
    <w:rsid w:val="00343838"/>
    <w:rsid w:val="003474B9"/>
    <w:rsid w:val="0036145F"/>
    <w:rsid w:val="00361B18"/>
    <w:rsid w:val="00363302"/>
    <w:rsid w:val="003802F9"/>
    <w:rsid w:val="00383547"/>
    <w:rsid w:val="003836CF"/>
    <w:rsid w:val="0038724E"/>
    <w:rsid w:val="003917C0"/>
    <w:rsid w:val="00397B04"/>
    <w:rsid w:val="003A395B"/>
    <w:rsid w:val="003A4ED2"/>
    <w:rsid w:val="003A5CAE"/>
    <w:rsid w:val="003B4FF1"/>
    <w:rsid w:val="003C21C5"/>
    <w:rsid w:val="003C2DAE"/>
    <w:rsid w:val="003D073E"/>
    <w:rsid w:val="003E09E4"/>
    <w:rsid w:val="003E3C99"/>
    <w:rsid w:val="00413A12"/>
    <w:rsid w:val="0042035E"/>
    <w:rsid w:val="00421289"/>
    <w:rsid w:val="00433844"/>
    <w:rsid w:val="00445574"/>
    <w:rsid w:val="004473DD"/>
    <w:rsid w:val="0045159F"/>
    <w:rsid w:val="004642CC"/>
    <w:rsid w:val="004817D6"/>
    <w:rsid w:val="004856BE"/>
    <w:rsid w:val="00487CA5"/>
    <w:rsid w:val="00490300"/>
    <w:rsid w:val="00495B5D"/>
    <w:rsid w:val="004974B2"/>
    <w:rsid w:val="004A52F3"/>
    <w:rsid w:val="004B1D00"/>
    <w:rsid w:val="004C22E9"/>
    <w:rsid w:val="004D2946"/>
    <w:rsid w:val="004D2F7B"/>
    <w:rsid w:val="004E53D4"/>
    <w:rsid w:val="00505A83"/>
    <w:rsid w:val="005107A3"/>
    <w:rsid w:val="00531DCF"/>
    <w:rsid w:val="00546F58"/>
    <w:rsid w:val="00556A9B"/>
    <w:rsid w:val="00557703"/>
    <w:rsid w:val="00563A57"/>
    <w:rsid w:val="005646E9"/>
    <w:rsid w:val="00564D0D"/>
    <w:rsid w:val="00567E6F"/>
    <w:rsid w:val="005733D8"/>
    <w:rsid w:val="005743A7"/>
    <w:rsid w:val="00583027"/>
    <w:rsid w:val="00585933"/>
    <w:rsid w:val="0059168F"/>
    <w:rsid w:val="005968A5"/>
    <w:rsid w:val="005A03F9"/>
    <w:rsid w:val="005A0849"/>
    <w:rsid w:val="005A0964"/>
    <w:rsid w:val="005A26FC"/>
    <w:rsid w:val="005B3D1B"/>
    <w:rsid w:val="005C0F85"/>
    <w:rsid w:val="005D0AE3"/>
    <w:rsid w:val="005D19F7"/>
    <w:rsid w:val="005E77E7"/>
    <w:rsid w:val="005F4A79"/>
    <w:rsid w:val="00604E39"/>
    <w:rsid w:val="00607243"/>
    <w:rsid w:val="006116A2"/>
    <w:rsid w:val="006136F9"/>
    <w:rsid w:val="00622ED1"/>
    <w:rsid w:val="00624D96"/>
    <w:rsid w:val="00625C19"/>
    <w:rsid w:val="00646248"/>
    <w:rsid w:val="0066585C"/>
    <w:rsid w:val="00667AB5"/>
    <w:rsid w:val="00685F96"/>
    <w:rsid w:val="006B1C4B"/>
    <w:rsid w:val="006B58C6"/>
    <w:rsid w:val="006F54C9"/>
    <w:rsid w:val="007013A6"/>
    <w:rsid w:val="00707653"/>
    <w:rsid w:val="007113EB"/>
    <w:rsid w:val="00712558"/>
    <w:rsid w:val="00713437"/>
    <w:rsid w:val="007311AC"/>
    <w:rsid w:val="007331C2"/>
    <w:rsid w:val="007370A4"/>
    <w:rsid w:val="00740461"/>
    <w:rsid w:val="00741137"/>
    <w:rsid w:val="0076424E"/>
    <w:rsid w:val="00764E27"/>
    <w:rsid w:val="0077614D"/>
    <w:rsid w:val="00780096"/>
    <w:rsid w:val="00782D63"/>
    <w:rsid w:val="00783D50"/>
    <w:rsid w:val="0079063B"/>
    <w:rsid w:val="007A08EC"/>
    <w:rsid w:val="007A11ED"/>
    <w:rsid w:val="007A7CD7"/>
    <w:rsid w:val="007B3C50"/>
    <w:rsid w:val="007C243F"/>
    <w:rsid w:val="007E5FCD"/>
    <w:rsid w:val="007F0159"/>
    <w:rsid w:val="007F0CDD"/>
    <w:rsid w:val="007F20CF"/>
    <w:rsid w:val="007F47AA"/>
    <w:rsid w:val="007F7C10"/>
    <w:rsid w:val="008026DF"/>
    <w:rsid w:val="008146C8"/>
    <w:rsid w:val="008255AA"/>
    <w:rsid w:val="00832C78"/>
    <w:rsid w:val="00854283"/>
    <w:rsid w:val="008614D7"/>
    <w:rsid w:val="008708B6"/>
    <w:rsid w:val="008772DF"/>
    <w:rsid w:val="00880C9B"/>
    <w:rsid w:val="00880CB2"/>
    <w:rsid w:val="00884936"/>
    <w:rsid w:val="008867E0"/>
    <w:rsid w:val="0088717C"/>
    <w:rsid w:val="008A1FB9"/>
    <w:rsid w:val="008A2D1A"/>
    <w:rsid w:val="008B1573"/>
    <w:rsid w:val="008B4C4E"/>
    <w:rsid w:val="008C0FA3"/>
    <w:rsid w:val="008C4B92"/>
    <w:rsid w:val="008C798A"/>
    <w:rsid w:val="008D1315"/>
    <w:rsid w:val="008D1D87"/>
    <w:rsid w:val="008E3E77"/>
    <w:rsid w:val="008E4FD2"/>
    <w:rsid w:val="008F52B4"/>
    <w:rsid w:val="0090087D"/>
    <w:rsid w:val="00901911"/>
    <w:rsid w:val="00921C8D"/>
    <w:rsid w:val="00924E4F"/>
    <w:rsid w:val="0093630F"/>
    <w:rsid w:val="00941433"/>
    <w:rsid w:val="009447A8"/>
    <w:rsid w:val="00946650"/>
    <w:rsid w:val="009563C3"/>
    <w:rsid w:val="00957D73"/>
    <w:rsid w:val="0098104F"/>
    <w:rsid w:val="0099038D"/>
    <w:rsid w:val="00992D7B"/>
    <w:rsid w:val="009978B2"/>
    <w:rsid w:val="009A5C7E"/>
    <w:rsid w:val="009B1BC5"/>
    <w:rsid w:val="009B2242"/>
    <w:rsid w:val="009C2C8E"/>
    <w:rsid w:val="009C2EB7"/>
    <w:rsid w:val="009C3E55"/>
    <w:rsid w:val="009D0D9C"/>
    <w:rsid w:val="009D2E82"/>
    <w:rsid w:val="009F5029"/>
    <w:rsid w:val="00A0087D"/>
    <w:rsid w:val="00A1466C"/>
    <w:rsid w:val="00A26A93"/>
    <w:rsid w:val="00A303C1"/>
    <w:rsid w:val="00A35B80"/>
    <w:rsid w:val="00A51124"/>
    <w:rsid w:val="00A516E8"/>
    <w:rsid w:val="00A5773A"/>
    <w:rsid w:val="00A65EEA"/>
    <w:rsid w:val="00A70F7C"/>
    <w:rsid w:val="00A73BF4"/>
    <w:rsid w:val="00A8299F"/>
    <w:rsid w:val="00A85065"/>
    <w:rsid w:val="00A93BF1"/>
    <w:rsid w:val="00AC3A25"/>
    <w:rsid w:val="00AC65AC"/>
    <w:rsid w:val="00AE608E"/>
    <w:rsid w:val="00AF0F09"/>
    <w:rsid w:val="00AF33B5"/>
    <w:rsid w:val="00AF7473"/>
    <w:rsid w:val="00B0398F"/>
    <w:rsid w:val="00B05067"/>
    <w:rsid w:val="00B065B8"/>
    <w:rsid w:val="00B07527"/>
    <w:rsid w:val="00B11398"/>
    <w:rsid w:val="00B26F1F"/>
    <w:rsid w:val="00B27722"/>
    <w:rsid w:val="00B32118"/>
    <w:rsid w:val="00B36FB8"/>
    <w:rsid w:val="00B43AA0"/>
    <w:rsid w:val="00B54E63"/>
    <w:rsid w:val="00B57743"/>
    <w:rsid w:val="00B63AFE"/>
    <w:rsid w:val="00B75A69"/>
    <w:rsid w:val="00B77F99"/>
    <w:rsid w:val="00BA7548"/>
    <w:rsid w:val="00BB730B"/>
    <w:rsid w:val="00BC1B66"/>
    <w:rsid w:val="00BC6B92"/>
    <w:rsid w:val="00BD1D69"/>
    <w:rsid w:val="00BE72F0"/>
    <w:rsid w:val="00BF067F"/>
    <w:rsid w:val="00BF6B80"/>
    <w:rsid w:val="00C104F7"/>
    <w:rsid w:val="00C106C4"/>
    <w:rsid w:val="00C15B8C"/>
    <w:rsid w:val="00C21F6A"/>
    <w:rsid w:val="00C31FD5"/>
    <w:rsid w:val="00C324ED"/>
    <w:rsid w:val="00C3799C"/>
    <w:rsid w:val="00C44242"/>
    <w:rsid w:val="00C509E2"/>
    <w:rsid w:val="00C62DB6"/>
    <w:rsid w:val="00C70AB4"/>
    <w:rsid w:val="00C86C1F"/>
    <w:rsid w:val="00C97F1F"/>
    <w:rsid w:val="00CA26CD"/>
    <w:rsid w:val="00CA6AE5"/>
    <w:rsid w:val="00CA732A"/>
    <w:rsid w:val="00CD1FDB"/>
    <w:rsid w:val="00CF1116"/>
    <w:rsid w:val="00D0439B"/>
    <w:rsid w:val="00D107B0"/>
    <w:rsid w:val="00D1202C"/>
    <w:rsid w:val="00D14626"/>
    <w:rsid w:val="00D149B0"/>
    <w:rsid w:val="00D15027"/>
    <w:rsid w:val="00D33AE0"/>
    <w:rsid w:val="00D35D94"/>
    <w:rsid w:val="00D51EA9"/>
    <w:rsid w:val="00D6573D"/>
    <w:rsid w:val="00D669C3"/>
    <w:rsid w:val="00D705EB"/>
    <w:rsid w:val="00D85B21"/>
    <w:rsid w:val="00D862E4"/>
    <w:rsid w:val="00D95ACA"/>
    <w:rsid w:val="00DA4839"/>
    <w:rsid w:val="00DC4BCA"/>
    <w:rsid w:val="00DD2D25"/>
    <w:rsid w:val="00DD5BF8"/>
    <w:rsid w:val="00DE1DDE"/>
    <w:rsid w:val="00DE4214"/>
    <w:rsid w:val="00DE5FC2"/>
    <w:rsid w:val="00DF1065"/>
    <w:rsid w:val="00DF3171"/>
    <w:rsid w:val="00DF772A"/>
    <w:rsid w:val="00E06047"/>
    <w:rsid w:val="00E063B9"/>
    <w:rsid w:val="00E257B2"/>
    <w:rsid w:val="00E35B15"/>
    <w:rsid w:val="00E42360"/>
    <w:rsid w:val="00E43AA6"/>
    <w:rsid w:val="00E60E99"/>
    <w:rsid w:val="00E803C0"/>
    <w:rsid w:val="00E80B54"/>
    <w:rsid w:val="00E90ABD"/>
    <w:rsid w:val="00E9198B"/>
    <w:rsid w:val="00E94DA3"/>
    <w:rsid w:val="00EA0F0D"/>
    <w:rsid w:val="00EA2FD3"/>
    <w:rsid w:val="00EB6D9D"/>
    <w:rsid w:val="00EC0E30"/>
    <w:rsid w:val="00EC3DBB"/>
    <w:rsid w:val="00EC4383"/>
    <w:rsid w:val="00EE08D7"/>
    <w:rsid w:val="00EE67AF"/>
    <w:rsid w:val="00F156CA"/>
    <w:rsid w:val="00F21B51"/>
    <w:rsid w:val="00F5648F"/>
    <w:rsid w:val="00F63774"/>
    <w:rsid w:val="00F86596"/>
    <w:rsid w:val="00FA03A9"/>
    <w:rsid w:val="00FA1EAF"/>
    <w:rsid w:val="00FA7EA2"/>
    <w:rsid w:val="00FC3879"/>
    <w:rsid w:val="00FC55BC"/>
    <w:rsid w:val="00FD1AE7"/>
    <w:rsid w:val="00FD36AD"/>
    <w:rsid w:val="00FD5EAF"/>
    <w:rsid w:val="00FD639B"/>
    <w:rsid w:val="00FD700D"/>
    <w:rsid w:val="00FE0271"/>
    <w:rsid w:val="00FF6E9E"/>
    <w:rsid w:val="00FF78FD"/>
    <w:rsid w:val="00FF7906"/>
    <w:rsid w:val="25241AEC"/>
    <w:rsid w:val="4A2954F9"/>
    <w:rsid w:val="5EB6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63EC3"/>
  <w15:docId w15:val="{52E2E4A3-9B54-412D-B642-636C94E6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qFormat="1"/>
    <w:lsdException w:name="FollowedHyperlink" w:locked="1" w:semiHidden="1" w:unhideWhenUsed="1"/>
    <w:lsdException w:name="Strong" w:locked="1" w:uiPriority="22" w:qFormat="1"/>
    <w:lsdException w:name="Emphasis" w:uiPriority="0" w:qFormat="1"/>
    <w:lsdException w:name="Document Map" w:locked="1" w:semiHidden="1" w:unhideWhenUsed="1"/>
    <w:lsdException w:name="Plain Text" w:locked="1" w:uiPriority="0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qFormat="1"/>
    <w:lsdException w:name="Table Grid" w:qFormat="1"/>
    <w:lsdException w:name="Table Theme" w:semiHidden="1" w:uiPriority="0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autoRedefine/>
    <w:uiPriority w:val="99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autoRedefine/>
    <w:uiPriority w:val="99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link w:val="80"/>
    <w:autoRedefine/>
    <w:uiPriority w:val="99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autoRedefine/>
    <w:uiPriority w:val="99"/>
    <w:qFormat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utoRedefine/>
    <w:qFormat/>
    <w:rPr>
      <w:rFonts w:cs="Times New Roman"/>
      <w:i/>
    </w:rPr>
  </w:style>
  <w:style w:type="character" w:styleId="a4">
    <w:name w:val="Hyperlink"/>
    <w:autoRedefine/>
    <w:uiPriority w:val="99"/>
    <w:semiHidden/>
    <w:qFormat/>
    <w:rPr>
      <w:rFonts w:cs="Times New Roman"/>
      <w:color w:val="0000FF"/>
      <w:u w:val="single"/>
    </w:rPr>
  </w:style>
  <w:style w:type="character" w:styleId="a5">
    <w:name w:val="page number"/>
    <w:autoRedefine/>
    <w:uiPriority w:val="99"/>
    <w:qFormat/>
    <w:rPr>
      <w:rFonts w:cs="Times New Roman"/>
    </w:rPr>
  </w:style>
  <w:style w:type="paragraph" w:styleId="a6">
    <w:name w:val="Balloon Text"/>
    <w:basedOn w:val="a"/>
    <w:link w:val="a7"/>
    <w:autoRedefine/>
    <w:uiPriority w:val="99"/>
    <w:semiHidden/>
    <w:qFormat/>
    <w:pPr>
      <w:suppressAutoHyphens/>
      <w:autoSpaceDE/>
      <w:autoSpaceDN/>
      <w:adjustRightInd/>
      <w:ind w:firstLine="0"/>
      <w:jc w:val="left"/>
    </w:pPr>
    <w:rPr>
      <w:rFonts w:ascii="Tahoma" w:hAnsi="Tahoma" w:cs="Tahoma"/>
      <w:kern w:val="1"/>
      <w:sz w:val="16"/>
      <w:szCs w:val="16"/>
      <w:lang w:eastAsia="en-US"/>
    </w:rPr>
  </w:style>
  <w:style w:type="paragraph" w:styleId="a8">
    <w:name w:val="Plain Text"/>
    <w:basedOn w:val="a"/>
    <w:link w:val="a9"/>
    <w:autoRedefine/>
    <w:qFormat/>
    <w:locked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paragraph" w:styleId="aa">
    <w:name w:val="header"/>
    <w:basedOn w:val="a"/>
    <w:link w:val="ab"/>
    <w:autoRedefine/>
    <w:uiPriority w:val="99"/>
    <w:qFormat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autoRedefine/>
    <w:uiPriority w:val="99"/>
    <w:qFormat/>
    <w:pPr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styleId="ae">
    <w:name w:val="Body Text Indent"/>
    <w:basedOn w:val="a"/>
    <w:link w:val="af"/>
    <w:autoRedefine/>
    <w:uiPriority w:val="99"/>
    <w:qFormat/>
    <w:pPr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styleId="af0">
    <w:name w:val="Title"/>
    <w:basedOn w:val="a"/>
    <w:next w:val="af1"/>
    <w:link w:val="af2"/>
    <w:uiPriority w:val="99"/>
    <w:qFormat/>
    <w:pPr>
      <w:keepNext/>
      <w:suppressAutoHyphens/>
      <w:autoSpaceDE/>
      <w:autoSpaceDN/>
      <w:adjustRightInd/>
      <w:spacing w:before="240" w:after="120"/>
      <w:ind w:firstLine="0"/>
      <w:jc w:val="left"/>
    </w:pPr>
    <w:rPr>
      <w:rFonts w:cs="Tahoma"/>
      <w:kern w:val="1"/>
      <w:sz w:val="28"/>
      <w:szCs w:val="28"/>
      <w:lang w:eastAsia="en-US"/>
    </w:rPr>
  </w:style>
  <w:style w:type="paragraph" w:styleId="af1">
    <w:name w:val="Subtitle"/>
    <w:basedOn w:val="af0"/>
    <w:next w:val="ac"/>
    <w:link w:val="af3"/>
    <w:autoRedefine/>
    <w:uiPriority w:val="99"/>
    <w:qFormat/>
    <w:pPr>
      <w:jc w:val="center"/>
    </w:pPr>
    <w:rPr>
      <w:i/>
      <w:iCs/>
    </w:rPr>
  </w:style>
  <w:style w:type="paragraph" w:styleId="af4">
    <w:name w:val="footer"/>
    <w:basedOn w:val="a"/>
    <w:link w:val="af5"/>
    <w:autoRedefine/>
    <w:uiPriority w:val="99"/>
    <w:qFormat/>
    <w:pPr>
      <w:tabs>
        <w:tab w:val="center" w:pos="4677"/>
        <w:tab w:val="right" w:pos="9355"/>
      </w:tabs>
    </w:pPr>
  </w:style>
  <w:style w:type="paragraph" w:styleId="af6">
    <w:name w:val="List"/>
    <w:basedOn w:val="ac"/>
    <w:autoRedefine/>
    <w:uiPriority w:val="99"/>
    <w:qFormat/>
    <w:rPr>
      <w:rFonts w:cs="Tahoma"/>
    </w:rPr>
  </w:style>
  <w:style w:type="table" w:styleId="af7">
    <w:name w:val="Table Grid"/>
    <w:basedOn w:val="a1"/>
    <w:autoRedefine/>
    <w:uiPriority w:val="99"/>
    <w:qFormat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autoRedefine/>
    <w:uiPriority w:val="99"/>
    <w:qFormat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autoRedefine/>
    <w:uiPriority w:val="99"/>
    <w:semiHidden/>
    <w:qFormat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autoRedefine/>
    <w:uiPriority w:val="99"/>
    <w:semiHidden/>
    <w:qFormat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autoRedefine/>
    <w:uiPriority w:val="99"/>
    <w:semiHidden/>
    <w:qFormat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autoRedefine/>
    <w:uiPriority w:val="99"/>
    <w:qFormat/>
    <w:locked/>
    <w:rPr>
      <w:rFonts w:ascii="Arial" w:hAnsi="Arial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qFormat/>
    <w:locked/>
    <w:rPr>
      <w:rFonts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autoRedefine/>
    <w:uiPriority w:val="99"/>
    <w:qFormat/>
    <w:locked/>
    <w:rPr>
      <w:rFonts w:cs="Times New Roman"/>
      <w:sz w:val="24"/>
      <w:lang w:val="ru-RU" w:eastAsia="ru-RU"/>
    </w:rPr>
  </w:style>
  <w:style w:type="character" w:customStyle="1" w:styleId="80">
    <w:name w:val="Заголовок 8 Знак"/>
    <w:link w:val="8"/>
    <w:autoRedefine/>
    <w:uiPriority w:val="99"/>
    <w:qFormat/>
    <w:locked/>
    <w:rPr>
      <w:rFonts w:cs="Times New Roman"/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9"/>
    <w:locked/>
    <w:rPr>
      <w:rFonts w:ascii="Arial" w:hAnsi="Arial" w:cs="Times New Roman"/>
      <w:sz w:val="22"/>
      <w:lang w:val="ru-RU" w:eastAsia="ru-RU"/>
    </w:rPr>
  </w:style>
  <w:style w:type="character" w:customStyle="1" w:styleId="af8">
    <w:name w:val="Цветовое выделение"/>
    <w:autoRedefine/>
    <w:uiPriority w:val="99"/>
    <w:qFormat/>
    <w:rPr>
      <w:b/>
      <w:color w:val="26282F"/>
    </w:rPr>
  </w:style>
  <w:style w:type="character" w:customStyle="1" w:styleId="WW8Num3z0">
    <w:name w:val="WW8Num3z0"/>
    <w:autoRedefine/>
    <w:uiPriority w:val="99"/>
    <w:qFormat/>
    <w:rPr>
      <w:sz w:val="28"/>
    </w:rPr>
  </w:style>
  <w:style w:type="character" w:customStyle="1" w:styleId="af9">
    <w:name w:val="Гипертекстовая ссылка"/>
    <w:uiPriority w:val="99"/>
    <w:rPr>
      <w:b/>
      <w:color w:val="106BBE"/>
    </w:rPr>
  </w:style>
  <w:style w:type="character" w:customStyle="1" w:styleId="afa">
    <w:name w:val="Активная гипертекстовая ссылка"/>
    <w:autoRedefine/>
    <w:uiPriority w:val="99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c">
    <w:name w:val="Внимание: криминал!!"/>
    <w:basedOn w:val="afb"/>
    <w:next w:val="a"/>
    <w:autoRedefine/>
    <w:uiPriority w:val="99"/>
    <w:qFormat/>
  </w:style>
  <w:style w:type="paragraph" w:customStyle="1" w:styleId="afd">
    <w:name w:val="Внимание: недобросовестность!"/>
    <w:basedOn w:val="afb"/>
    <w:next w:val="a"/>
    <w:autoRedefine/>
    <w:uiPriority w:val="99"/>
  </w:style>
  <w:style w:type="character" w:customStyle="1" w:styleId="afe">
    <w:name w:val="Выделение для Базового Поиска"/>
    <w:uiPriority w:val="99"/>
    <w:qFormat/>
    <w:rPr>
      <w:b/>
      <w:color w:val="0058A9"/>
    </w:rPr>
  </w:style>
  <w:style w:type="character" w:customStyle="1" w:styleId="aff">
    <w:name w:val="Выделение для Базового Поиска (курсив)"/>
    <w:autoRedefine/>
    <w:uiPriority w:val="99"/>
    <w:qFormat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autoRedefine/>
    <w:uiPriority w:val="99"/>
    <w:qFormat/>
    <w:pPr>
      <w:ind w:firstLine="0"/>
    </w:pPr>
    <w:rPr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autoRedefine/>
    <w:uiPriority w:val="99"/>
    <w:qFormat/>
    <w:rPr>
      <w:rFonts w:ascii="Verdana" w:hAnsi="Verdana" w:cs="Verdana"/>
      <w:sz w:val="22"/>
      <w:szCs w:val="22"/>
    </w:rPr>
  </w:style>
  <w:style w:type="paragraph" w:customStyle="1" w:styleId="aff2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f3">
    <w:name w:val="Заголовок для информации об изменениях"/>
    <w:basedOn w:val="1"/>
    <w:next w:val="a"/>
    <w:autoRedefine/>
    <w:uiPriority w:val="99"/>
    <w:qFormat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qFormat/>
    <w:rPr>
      <w:i/>
      <w:iCs/>
      <w:color w:val="000080"/>
      <w:sz w:val="22"/>
      <w:szCs w:val="22"/>
    </w:rPr>
  </w:style>
  <w:style w:type="character" w:customStyle="1" w:styleId="aff5">
    <w:name w:val="Заголовок своего сообщения"/>
    <w:autoRedefine/>
    <w:uiPriority w:val="99"/>
    <w:qFormat/>
    <w:rPr>
      <w:rFonts w:cs="Times New Roman"/>
      <w:b/>
      <w:bCs/>
      <w:color w:val="26282F"/>
    </w:rPr>
  </w:style>
  <w:style w:type="paragraph" w:customStyle="1" w:styleId="aff6">
    <w:name w:val="Заголовок статьи"/>
    <w:basedOn w:val="a"/>
    <w:next w:val="a"/>
    <w:autoRedefine/>
    <w:uiPriority w:val="99"/>
    <w:qFormat/>
    <w:pPr>
      <w:ind w:left="1612" w:hanging="892"/>
    </w:pPr>
  </w:style>
  <w:style w:type="character" w:customStyle="1" w:styleId="aff7">
    <w:name w:val="Заголовок чужого сообщения"/>
    <w:autoRedefine/>
    <w:uiPriority w:val="99"/>
    <w:qFormat/>
    <w:rPr>
      <w:b/>
      <w:color w:val="FF0000"/>
    </w:rPr>
  </w:style>
  <w:style w:type="paragraph" w:customStyle="1" w:styleId="aff8">
    <w:name w:val="Заголовок ЭР (левое окно)"/>
    <w:basedOn w:val="a"/>
    <w:next w:val="a"/>
    <w:autoRedefine/>
    <w:uiPriority w:val="99"/>
    <w:qFormat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pPr>
      <w:spacing w:after="0"/>
      <w:jc w:val="left"/>
    </w:pPr>
  </w:style>
  <w:style w:type="paragraph" w:customStyle="1" w:styleId="affa">
    <w:name w:val="Интерактивный заголовок"/>
    <w:basedOn w:val="af0"/>
    <w:next w:val="a"/>
    <w:autoRedefine/>
    <w:uiPriority w:val="99"/>
    <w:qFormat/>
    <w:pPr>
      <w:keepNext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/>
      <w:bCs/>
      <w:color w:val="0058A9"/>
      <w:kern w:val="0"/>
      <w:sz w:val="22"/>
      <w:szCs w:val="22"/>
      <w:u w:val="single"/>
      <w:shd w:val="clear" w:color="auto" w:fill="ECE9D8"/>
      <w:lang w:eastAsia="ru-RU"/>
    </w:rPr>
  </w:style>
  <w:style w:type="paragraph" w:customStyle="1" w:styleId="affb">
    <w:name w:val="Текст информации об изменениях"/>
    <w:basedOn w:val="a"/>
    <w:next w:val="a"/>
    <w:autoRedefine/>
    <w:uiPriority w:val="99"/>
    <w:qFormat/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autoRedefine/>
    <w:uiPriority w:val="99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autoRedefine/>
    <w:uiPriority w:val="99"/>
    <w:qFormat/>
    <w:pPr>
      <w:ind w:left="170" w:right="170" w:firstLine="0"/>
      <w:jc w:val="left"/>
    </w:pPr>
  </w:style>
  <w:style w:type="paragraph" w:customStyle="1" w:styleId="affe">
    <w:name w:val="Комментарий"/>
    <w:basedOn w:val="affd"/>
    <w:next w:val="a"/>
    <w:autoRedefine/>
    <w:uiPriority w:val="99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autoRedefine/>
    <w:uiPriority w:val="99"/>
    <w:qFormat/>
    <w:rPr>
      <w:i/>
      <w:iCs/>
    </w:rPr>
  </w:style>
  <w:style w:type="paragraph" w:customStyle="1" w:styleId="afff0">
    <w:name w:val="Текст (лев. подпись)"/>
    <w:basedOn w:val="a"/>
    <w:next w:val="a"/>
    <w:autoRedefine/>
    <w:uiPriority w:val="99"/>
    <w:qFormat/>
    <w:pPr>
      <w:ind w:firstLine="0"/>
      <w:jc w:val="left"/>
    </w:pPr>
  </w:style>
  <w:style w:type="paragraph" w:customStyle="1" w:styleId="afff1">
    <w:name w:val="Колонтитул (левый)"/>
    <w:basedOn w:val="afff0"/>
    <w:next w:val="a"/>
    <w:autoRedefine/>
    <w:uiPriority w:val="99"/>
    <w:qFormat/>
    <w:rPr>
      <w:sz w:val="14"/>
      <w:szCs w:val="14"/>
    </w:rPr>
  </w:style>
  <w:style w:type="paragraph" w:customStyle="1" w:styleId="afff2">
    <w:name w:val="Текст (прав. подпись)"/>
    <w:basedOn w:val="a"/>
    <w:next w:val="a"/>
    <w:autoRedefine/>
    <w:uiPriority w:val="99"/>
    <w:qFormat/>
    <w:pPr>
      <w:ind w:firstLine="0"/>
      <w:jc w:val="right"/>
    </w:pPr>
  </w:style>
  <w:style w:type="paragraph" w:customStyle="1" w:styleId="afff3">
    <w:name w:val="Колонтитул (правый)"/>
    <w:basedOn w:val="afff2"/>
    <w:next w:val="a"/>
    <w:autoRedefine/>
    <w:uiPriority w:val="99"/>
    <w:qFormat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autoRedefine/>
    <w:uiPriority w:val="99"/>
    <w:qFormat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autoRedefine/>
    <w:uiPriority w:val="99"/>
    <w:qFormat/>
  </w:style>
  <w:style w:type="paragraph" w:customStyle="1" w:styleId="afff6">
    <w:name w:val="Моноширинный"/>
    <w:basedOn w:val="a"/>
    <w:next w:val="a"/>
    <w:autoRedefine/>
    <w:uiPriority w:val="99"/>
    <w:qFormat/>
    <w:pPr>
      <w:ind w:firstLine="0"/>
      <w:jc w:val="left"/>
    </w:pPr>
    <w:rPr>
      <w:rFonts w:ascii="Courier New" w:hAnsi="Courier New" w:cs="Courier New"/>
    </w:rPr>
  </w:style>
  <w:style w:type="character" w:customStyle="1" w:styleId="afff7">
    <w:name w:val="Найденные слова"/>
    <w:uiPriority w:val="99"/>
    <w:rPr>
      <w:b/>
      <w:color w:val="26282F"/>
      <w:shd w:val="clear" w:color="auto" w:fill="auto"/>
    </w:rPr>
  </w:style>
  <w:style w:type="character" w:customStyle="1" w:styleId="afff8">
    <w:name w:val="Не вступил в силу"/>
    <w:autoRedefine/>
    <w:uiPriority w:val="99"/>
    <w:qFormat/>
    <w:rPr>
      <w:b/>
      <w:color w:val="000000"/>
      <w:shd w:val="clear" w:color="auto" w:fill="auto"/>
    </w:rPr>
  </w:style>
  <w:style w:type="paragraph" w:customStyle="1" w:styleId="afff9">
    <w:name w:val="Необходимые документы"/>
    <w:basedOn w:val="afb"/>
    <w:next w:val="a"/>
    <w:autoRedefine/>
    <w:uiPriority w:val="99"/>
    <w:qFormat/>
    <w:pPr>
      <w:ind w:firstLine="118"/>
    </w:pPr>
  </w:style>
  <w:style w:type="paragraph" w:customStyle="1" w:styleId="afffa">
    <w:name w:val="Нормальный (таблица)"/>
    <w:basedOn w:val="a"/>
    <w:next w:val="a"/>
    <w:autoRedefine/>
    <w:uiPriority w:val="99"/>
    <w:qFormat/>
    <w:pPr>
      <w:ind w:firstLine="0"/>
    </w:pPr>
  </w:style>
  <w:style w:type="paragraph" w:customStyle="1" w:styleId="afffb">
    <w:name w:val="Таблицы (моноширинный)"/>
    <w:basedOn w:val="a"/>
    <w:next w:val="a"/>
    <w:autoRedefine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autoRedefine/>
    <w:uiPriority w:val="99"/>
    <w:qFormat/>
    <w:pPr>
      <w:ind w:left="140"/>
    </w:pPr>
  </w:style>
  <w:style w:type="character" w:customStyle="1" w:styleId="afffd">
    <w:name w:val="Опечатки"/>
    <w:autoRedefine/>
    <w:uiPriority w:val="99"/>
    <w:qFormat/>
    <w:rPr>
      <w:color w:val="FF0000"/>
    </w:rPr>
  </w:style>
  <w:style w:type="paragraph" w:customStyle="1" w:styleId="afffe">
    <w:name w:val="Переменная часть"/>
    <w:basedOn w:val="aff1"/>
    <w:next w:val="a"/>
    <w:autoRedefine/>
    <w:uiPriority w:val="99"/>
    <w:qFormat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autoRedefine/>
    <w:uiPriority w:val="99"/>
    <w:qFormat/>
    <w:pPr>
      <w:outlineLvl w:val="9"/>
    </w:pPr>
    <w:rPr>
      <w:b w:val="0"/>
      <w:bCs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b"/>
    <w:next w:val="a"/>
    <w:autoRedefine/>
    <w:uiPriority w:val="99"/>
    <w:qFormat/>
    <w:rPr>
      <w:b/>
      <w:bCs/>
    </w:rPr>
  </w:style>
  <w:style w:type="paragraph" w:customStyle="1" w:styleId="affff1">
    <w:name w:val="Подчёркнуный текст"/>
    <w:basedOn w:val="a"/>
    <w:next w:val="a"/>
    <w:autoRedefine/>
    <w:uiPriority w:val="99"/>
    <w:qFormat/>
  </w:style>
  <w:style w:type="paragraph" w:customStyle="1" w:styleId="affff2">
    <w:name w:val="Постоянная часть"/>
    <w:basedOn w:val="aff1"/>
    <w:next w:val="a"/>
    <w:autoRedefine/>
    <w:uiPriority w:val="99"/>
    <w:qFormat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f4">
    <w:name w:val="Пример."/>
    <w:basedOn w:val="afb"/>
    <w:next w:val="a"/>
    <w:uiPriority w:val="99"/>
  </w:style>
  <w:style w:type="paragraph" w:customStyle="1" w:styleId="affff5">
    <w:name w:val="Примечание."/>
    <w:basedOn w:val="afb"/>
    <w:next w:val="a"/>
    <w:uiPriority w:val="99"/>
  </w:style>
  <w:style w:type="character" w:customStyle="1" w:styleId="affff6">
    <w:name w:val="Продолжение ссылки"/>
    <w:uiPriority w:val="99"/>
    <w:rPr>
      <w:b/>
      <w:color w:val="106BBE"/>
    </w:rPr>
  </w:style>
  <w:style w:type="paragraph" w:customStyle="1" w:styleId="affff7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f8">
    <w:name w:val="Сравнение редакций"/>
    <w:uiPriority w:val="99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fa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fb">
    <w:name w:val="Ссылка на официальную публикацию"/>
    <w:basedOn w:val="a"/>
    <w:next w:val="a"/>
    <w:uiPriority w:val="99"/>
  </w:style>
  <w:style w:type="paragraph" w:customStyle="1" w:styleId="affffc">
    <w:name w:val="Текст в таблице"/>
    <w:basedOn w:val="afffa"/>
    <w:next w:val="a"/>
    <w:uiPriority w:val="9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fe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f">
    <w:name w:val="Утратил силу"/>
    <w:uiPriority w:val="99"/>
    <w:rPr>
      <w:b/>
      <w:strike/>
      <w:color w:val="auto"/>
    </w:rPr>
  </w:style>
  <w:style w:type="paragraph" w:customStyle="1" w:styleId="afffff0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f1">
    <w:name w:val="Центрированный (таблица)"/>
    <w:basedOn w:val="afffa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11">
    <w:name w:val="Знак1"/>
    <w:basedOn w:val="a"/>
    <w:uiPriority w:val="99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customStyle="1" w:styleId="21">
    <w:name w:val="Основной текст 21"/>
    <w:basedOn w:val="a"/>
    <w:pPr>
      <w:suppressAutoHyphens/>
      <w:autoSpaceDE/>
      <w:autoSpaceDN/>
      <w:adjustRightInd/>
      <w:ind w:firstLine="0"/>
    </w:pPr>
    <w:rPr>
      <w:rFonts w:ascii="Times New Roman" w:hAnsi="Times New Roman" w:cs="Times New Roman"/>
      <w:kern w:val="1"/>
      <w:sz w:val="28"/>
      <w:szCs w:val="28"/>
      <w:lang w:eastAsia="en-US"/>
    </w:rPr>
  </w:style>
  <w:style w:type="character" w:customStyle="1" w:styleId="af5">
    <w:name w:val="Нижний колонтитул Знак"/>
    <w:link w:val="af4"/>
    <w:uiPriority w:val="99"/>
    <w:locked/>
    <w:rPr>
      <w:rFonts w:ascii="Arial" w:hAnsi="Arial" w:cs="Times New Roman"/>
      <w:sz w:val="24"/>
      <w:lang w:val="ru-RU" w:eastAsia="ru-RU"/>
    </w:rPr>
  </w:style>
  <w:style w:type="paragraph" w:styleId="afffff2">
    <w:name w:val="List Paragraph"/>
    <w:basedOn w:val="a"/>
    <w:uiPriority w:val="99"/>
    <w:qFormat/>
    <w:pPr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kern w:val="1"/>
      <w:lang w:eastAsia="en-US"/>
    </w:rPr>
  </w:style>
  <w:style w:type="character" w:customStyle="1" w:styleId="ab">
    <w:name w:val="Верхний колонтитул Знак"/>
    <w:link w:val="aa"/>
    <w:uiPriority w:val="99"/>
    <w:locked/>
    <w:rPr>
      <w:rFonts w:ascii="Arial" w:hAnsi="Arial" w:cs="Times New Roman"/>
      <w:sz w:val="24"/>
      <w:lang w:val="ru-RU" w:eastAsia="ru-RU"/>
    </w:rPr>
  </w:style>
  <w:style w:type="character" w:customStyle="1" w:styleId="Heading1Char">
    <w:name w:val="Heading 1 Char"/>
    <w:uiPriority w:val="99"/>
    <w:locked/>
    <w:rPr>
      <w:rFonts w:ascii="Arial" w:hAnsi="Arial"/>
      <w:b/>
      <w:kern w:val="1"/>
      <w:sz w:val="24"/>
    </w:rPr>
  </w:style>
  <w:style w:type="character" w:customStyle="1" w:styleId="Heading2Char">
    <w:name w:val="Heading 2 Char"/>
    <w:uiPriority w:val="99"/>
    <w:locked/>
    <w:rPr>
      <w:rFonts w:ascii="Arial" w:hAnsi="Arial"/>
      <w:b/>
      <w:i/>
      <w:kern w:val="1"/>
      <w:sz w:val="24"/>
    </w:rPr>
  </w:style>
  <w:style w:type="character" w:customStyle="1" w:styleId="Heading3Char">
    <w:name w:val="Heading 3 Char"/>
    <w:uiPriority w:val="99"/>
    <w:locked/>
    <w:rPr>
      <w:rFonts w:ascii="Times New Roman" w:hAnsi="Times New Roman"/>
      <w:b/>
      <w:i/>
      <w:color w:val="FF0000"/>
      <w:kern w:val="1"/>
      <w:sz w:val="24"/>
    </w:rPr>
  </w:style>
  <w:style w:type="character" w:customStyle="1" w:styleId="Heading4Char">
    <w:name w:val="Heading 4 Char"/>
    <w:uiPriority w:val="99"/>
    <w:locked/>
    <w:rPr>
      <w:rFonts w:ascii="Times New Roman" w:hAnsi="Times New Roman"/>
      <w:b/>
      <w:kern w:val="1"/>
      <w:sz w:val="24"/>
    </w:rPr>
  </w:style>
  <w:style w:type="character" w:customStyle="1" w:styleId="WW8Num7z0">
    <w:name w:val="WW8Num7z0"/>
    <w:uiPriority w:val="99"/>
    <w:rPr>
      <w:sz w:val="28"/>
    </w:rPr>
  </w:style>
  <w:style w:type="character" w:customStyle="1" w:styleId="WW8Num9z0">
    <w:name w:val="WW8Num9z0"/>
    <w:uiPriority w:val="99"/>
    <w:rPr>
      <w:sz w:val="28"/>
    </w:rPr>
  </w:style>
  <w:style w:type="character" w:customStyle="1" w:styleId="WW8Num18z0">
    <w:name w:val="WW8Num18z0"/>
    <w:uiPriority w:val="99"/>
    <w:rPr>
      <w:sz w:val="28"/>
    </w:rPr>
  </w:style>
  <w:style w:type="character" w:customStyle="1" w:styleId="WW8Num20z0">
    <w:name w:val="WW8Num20z0"/>
    <w:uiPriority w:val="99"/>
    <w:rPr>
      <w:sz w:val="28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-Absatz-Standardschriftart111111111111">
    <w:name w:val="WW-Absatz-Standardschriftart111111111111"/>
    <w:uiPriority w:val="99"/>
  </w:style>
  <w:style w:type="character" w:customStyle="1" w:styleId="WW-Absatz-Standardschriftart1111111111111">
    <w:name w:val="WW-Absatz-Standardschriftart1111111111111"/>
    <w:uiPriority w:val="99"/>
  </w:style>
  <w:style w:type="character" w:customStyle="1" w:styleId="WW-Absatz-Standardschriftart11111111111111">
    <w:name w:val="WW-Absatz-Standardschriftart11111111111111"/>
    <w:uiPriority w:val="99"/>
  </w:style>
  <w:style w:type="character" w:customStyle="1" w:styleId="WW-Absatz-Standardschriftart111111111111111">
    <w:name w:val="WW-Absatz-Standardschriftart111111111111111"/>
    <w:uiPriority w:val="99"/>
  </w:style>
  <w:style w:type="character" w:customStyle="1" w:styleId="WW-Absatz-Standardschriftart1111111111111111">
    <w:name w:val="WW-Absatz-Standardschriftart1111111111111111"/>
    <w:uiPriority w:val="99"/>
  </w:style>
  <w:style w:type="character" w:customStyle="1" w:styleId="WW-Absatz-Standardschriftart11111111111111111">
    <w:name w:val="WW-Absatz-Standardschriftart11111111111111111"/>
    <w:uiPriority w:val="99"/>
  </w:style>
  <w:style w:type="character" w:customStyle="1" w:styleId="WW-Absatz-Standardschriftart111111111111111111">
    <w:name w:val="WW-Absatz-Standardschriftart111111111111111111"/>
    <w:uiPriority w:val="99"/>
  </w:style>
  <w:style w:type="character" w:customStyle="1" w:styleId="WW-Absatz-Standardschriftart1111111111111111111">
    <w:name w:val="WW-Absatz-Standardschriftart1111111111111111111"/>
    <w:uiPriority w:val="99"/>
  </w:style>
  <w:style w:type="character" w:customStyle="1" w:styleId="WW-Absatz-Standardschriftart11111111111111111111">
    <w:name w:val="WW-Absatz-Standardschriftart11111111111111111111"/>
    <w:uiPriority w:val="99"/>
  </w:style>
  <w:style w:type="character" w:customStyle="1" w:styleId="WW-Absatz-Standardschriftart111111111111111111111">
    <w:name w:val="WW-Absatz-Standardschriftart111111111111111111111"/>
    <w:uiPriority w:val="99"/>
  </w:style>
  <w:style w:type="character" w:customStyle="1" w:styleId="WW-Absatz-Standardschriftart1111111111111111111111">
    <w:name w:val="WW-Absatz-Standardschriftart1111111111111111111111"/>
    <w:uiPriority w:val="99"/>
  </w:style>
  <w:style w:type="character" w:customStyle="1" w:styleId="WW8Num2z0">
    <w:name w:val="WW8Num2z0"/>
    <w:uiPriority w:val="99"/>
    <w:rPr>
      <w:sz w:val="28"/>
    </w:rPr>
  </w:style>
  <w:style w:type="character" w:customStyle="1" w:styleId="WW8Num6z0">
    <w:name w:val="WW8Num6z0"/>
    <w:uiPriority w:val="99"/>
    <w:rPr>
      <w:sz w:val="28"/>
    </w:rPr>
  </w:style>
  <w:style w:type="character" w:customStyle="1" w:styleId="WW8Num8z0">
    <w:name w:val="WW8Num8z0"/>
    <w:uiPriority w:val="99"/>
    <w:rPr>
      <w:sz w:val="28"/>
    </w:rPr>
  </w:style>
  <w:style w:type="character" w:customStyle="1" w:styleId="WW8Num11z0">
    <w:name w:val="WW8Num11z0"/>
    <w:uiPriority w:val="99"/>
    <w:rPr>
      <w:sz w:val="28"/>
    </w:rPr>
  </w:style>
  <w:style w:type="character" w:customStyle="1" w:styleId="WW8Num13z0">
    <w:name w:val="WW8Num13z0"/>
    <w:uiPriority w:val="99"/>
    <w:rPr>
      <w:sz w:val="28"/>
    </w:rPr>
  </w:style>
  <w:style w:type="character" w:customStyle="1" w:styleId="WW-">
    <w:name w:val="WW-Основной шрифт абзаца"/>
    <w:uiPriority w:val="99"/>
  </w:style>
  <w:style w:type="character" w:customStyle="1" w:styleId="afffff3">
    <w:name w:val="Символ нумерации"/>
    <w:uiPriority w:val="99"/>
  </w:style>
  <w:style w:type="character" w:customStyle="1" w:styleId="12">
    <w:name w:val="Основной шрифт абзаца1"/>
    <w:uiPriority w:val="99"/>
  </w:style>
  <w:style w:type="character" w:customStyle="1" w:styleId="ad">
    <w:name w:val="Основной текст Знак"/>
    <w:link w:val="ac"/>
    <w:uiPriority w:val="99"/>
    <w:locked/>
    <w:rPr>
      <w:rFonts w:eastAsia="Times New Roman" w:cs="Times New Roman"/>
      <w:kern w:val="1"/>
      <w:sz w:val="24"/>
      <w:lang w:val="ru-RU" w:eastAsia="en-US"/>
    </w:rPr>
  </w:style>
  <w:style w:type="paragraph" w:customStyle="1" w:styleId="13">
    <w:name w:val="Название1"/>
    <w:basedOn w:val="a"/>
    <w:uiPriority w:val="99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ahoma"/>
      <w:i/>
      <w:iCs/>
      <w:kern w:val="1"/>
      <w:lang w:eastAsia="en-US"/>
    </w:rPr>
  </w:style>
  <w:style w:type="paragraph" w:customStyle="1" w:styleId="14">
    <w:name w:val="Указатель1"/>
    <w:basedOn w:val="a"/>
    <w:uiPriority w:val="99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ahoma"/>
      <w:kern w:val="1"/>
      <w:lang w:eastAsia="en-US"/>
    </w:rPr>
  </w:style>
  <w:style w:type="character" w:customStyle="1" w:styleId="af2">
    <w:name w:val="Заголовок Знак"/>
    <w:link w:val="af0"/>
    <w:uiPriority w:val="99"/>
    <w:locked/>
    <w:rPr>
      <w:rFonts w:ascii="Arial" w:hAnsi="Arial" w:cs="Times New Roman"/>
      <w:kern w:val="1"/>
      <w:sz w:val="28"/>
      <w:lang w:val="ru-RU" w:eastAsia="en-US"/>
    </w:rPr>
  </w:style>
  <w:style w:type="character" w:customStyle="1" w:styleId="af3">
    <w:name w:val="Подзаголовок Знак"/>
    <w:link w:val="af1"/>
    <w:autoRedefine/>
    <w:uiPriority w:val="99"/>
    <w:locked/>
    <w:rPr>
      <w:rFonts w:ascii="Arial" w:hAnsi="Arial" w:cs="Times New Roman"/>
      <w:i/>
      <w:kern w:val="1"/>
      <w:sz w:val="28"/>
      <w:lang w:val="ru-RU" w:eastAsia="en-US"/>
    </w:rPr>
  </w:style>
  <w:style w:type="paragraph" w:customStyle="1" w:styleId="WW-2">
    <w:name w:val="WW-Основной текст с отступом 2"/>
    <w:basedOn w:val="a"/>
    <w:pPr>
      <w:suppressAutoHyphens/>
      <w:autoSpaceDE/>
      <w:autoSpaceDN/>
      <w:adjustRightInd/>
      <w:ind w:firstLine="851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15">
    <w:name w:val="Цитата1"/>
    <w:basedOn w:val="a"/>
    <w:uiPriority w:val="99"/>
    <w:pPr>
      <w:tabs>
        <w:tab w:val="left" w:pos="142"/>
      </w:tabs>
      <w:suppressAutoHyphens/>
      <w:autoSpaceDE/>
      <w:autoSpaceDN/>
      <w:adjustRightInd/>
      <w:ind w:left="5245" w:right="-22" w:firstLine="0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WW-3">
    <w:name w:val="WW-Основной текст с отступом 3"/>
    <w:basedOn w:val="a"/>
    <w:uiPriority w:val="99"/>
    <w:pPr>
      <w:tabs>
        <w:tab w:val="left" w:pos="-1276"/>
      </w:tabs>
      <w:suppressAutoHyphens/>
      <w:autoSpaceDE/>
      <w:autoSpaceDN/>
      <w:adjustRightInd/>
      <w:ind w:firstLine="851"/>
    </w:pPr>
    <w:rPr>
      <w:rFonts w:ascii="Times New Roman" w:hAnsi="Times New Roman" w:cs="Times New Roman"/>
      <w:b/>
      <w:i/>
      <w:kern w:val="1"/>
      <w:sz w:val="28"/>
      <w:lang w:eastAsia="en-US"/>
    </w:rPr>
  </w:style>
  <w:style w:type="character" w:customStyle="1" w:styleId="af">
    <w:name w:val="Основной текст с отступом Знак"/>
    <w:link w:val="ae"/>
    <w:uiPriority w:val="99"/>
    <w:locked/>
    <w:rPr>
      <w:rFonts w:eastAsia="Times New Roman" w:cs="Times New Roman"/>
      <w:kern w:val="1"/>
      <w:sz w:val="24"/>
      <w:lang w:val="ru-RU" w:eastAsia="en-US"/>
    </w:rPr>
  </w:style>
  <w:style w:type="paragraph" w:customStyle="1" w:styleId="afffff4">
    <w:name w:val="адресат"/>
    <w:basedOn w:val="a"/>
    <w:next w:val="a"/>
    <w:uiPriority w:val="99"/>
    <w:pPr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kern w:val="1"/>
      <w:sz w:val="30"/>
      <w:lang w:eastAsia="en-US"/>
    </w:rPr>
  </w:style>
  <w:style w:type="paragraph" w:customStyle="1" w:styleId="22">
    <w:name w:val="Основной текст с отступом 22"/>
    <w:basedOn w:val="a"/>
    <w:pPr>
      <w:suppressAutoHyphens/>
      <w:autoSpaceDE/>
      <w:autoSpaceDN/>
      <w:adjustRightInd/>
      <w:spacing w:before="20" w:after="20"/>
      <w:ind w:firstLine="708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aaanao">
    <w:name w:val="aa?anao"/>
    <w:basedOn w:val="a"/>
    <w:next w:val="a"/>
    <w:uiPriority w:val="99"/>
    <w:pPr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kern w:val="1"/>
      <w:sz w:val="30"/>
      <w:lang w:eastAsia="en-US"/>
    </w:rPr>
  </w:style>
  <w:style w:type="paragraph" w:customStyle="1" w:styleId="16">
    <w:name w:val="Текст1"/>
    <w:basedOn w:val="a"/>
    <w:uiPriority w:val="99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kern w:val="1"/>
      <w:sz w:val="20"/>
      <w:lang w:eastAsia="en-US"/>
    </w:rPr>
  </w:style>
  <w:style w:type="paragraph" w:customStyle="1" w:styleId="31">
    <w:name w:val="Основной текст с отступом 31"/>
    <w:basedOn w:val="a"/>
    <w:uiPriority w:val="99"/>
    <w:pPr>
      <w:suppressAutoHyphens/>
      <w:autoSpaceDE/>
      <w:autoSpaceDN/>
      <w:adjustRightInd/>
      <w:ind w:firstLine="54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ConsNonformat">
    <w:name w:val="ConsNonformat"/>
    <w:uiPriority w:val="99"/>
    <w:pPr>
      <w:widowControl w:val="0"/>
      <w:suppressAutoHyphens/>
    </w:pPr>
    <w:rPr>
      <w:rFonts w:ascii="Courier New" w:hAnsi="Courier New"/>
      <w:kern w:val="1"/>
      <w:lang w:eastAsia="en-US"/>
    </w:rPr>
  </w:style>
  <w:style w:type="paragraph" w:customStyle="1" w:styleId="17">
    <w:name w:val="Название объекта1"/>
    <w:basedOn w:val="a"/>
    <w:uiPriority w:val="99"/>
    <w:pPr>
      <w:widowControl/>
      <w:autoSpaceDE/>
      <w:autoSpaceDN/>
      <w:adjustRightInd/>
      <w:ind w:firstLine="900"/>
      <w:jc w:val="center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ConsTitle">
    <w:name w:val="ConsTitle"/>
    <w:uiPriority w:val="99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kern w:val="1"/>
      <w:sz w:val="16"/>
      <w:lang w:eastAsia="en-US"/>
    </w:rPr>
  </w:style>
  <w:style w:type="paragraph" w:customStyle="1" w:styleId="WW-20">
    <w:name w:val="WW-Основной текст 2"/>
    <w:basedOn w:val="a"/>
    <w:uiPriority w:val="9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afffff5">
    <w:name w:val="Стиль"/>
    <w:uiPriority w:val="99"/>
    <w:pPr>
      <w:widowControl w:val="0"/>
      <w:suppressAutoHyphens/>
      <w:ind w:firstLine="720"/>
      <w:jc w:val="both"/>
    </w:pPr>
    <w:rPr>
      <w:rFonts w:ascii="Arial" w:hAnsi="Arial"/>
      <w:kern w:val="1"/>
      <w:sz w:val="24"/>
      <w:lang w:eastAsia="ar-SA"/>
    </w:rPr>
  </w:style>
  <w:style w:type="paragraph" w:customStyle="1" w:styleId="afffff6">
    <w:name w:val="Содержимое таблицы"/>
    <w:basedOn w:val="a"/>
    <w:uiPriority w:val="99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pPr>
      <w:suppressAutoHyphens/>
      <w:autoSpaceDN/>
      <w:adjustRightInd/>
      <w:ind w:firstLine="0"/>
      <w:jc w:val="left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uiPriority w:val="99"/>
    <w:pPr>
      <w:suppressAutoHyphens/>
      <w:autoSpaceDN/>
      <w:adjustRightInd/>
      <w:ind w:firstLine="0"/>
      <w:jc w:val="left"/>
    </w:pPr>
    <w:rPr>
      <w:b/>
      <w:bCs/>
      <w:kern w:val="1"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pPr>
      <w:suppressAutoHyphens/>
      <w:autoSpaceDN/>
      <w:adjustRightInd/>
      <w:ind w:firstLine="0"/>
      <w:jc w:val="left"/>
    </w:pPr>
    <w:rPr>
      <w:kern w:val="1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uiPriority w:val="99"/>
    <w:pPr>
      <w:suppressAutoHyphens/>
      <w:autoSpaceDN/>
      <w:adjustRightInd/>
      <w:ind w:firstLine="0"/>
      <w:jc w:val="left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customStyle="1" w:styleId="afffff7">
    <w:name w:val="Заголовок таблицы"/>
    <w:basedOn w:val="afffff6"/>
    <w:uiPriority w:val="99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uiPriority w:val="99"/>
    <w:pPr>
      <w:suppressAutoHyphens/>
      <w:autoSpaceDE/>
      <w:autoSpaceDN/>
      <w:adjustRightInd/>
      <w:ind w:firstLine="900"/>
      <w:jc w:val="left"/>
    </w:pPr>
    <w:rPr>
      <w:rFonts w:ascii="Times New Roman" w:hAnsi="Times New Roman" w:cs="Times New Roman"/>
      <w:kern w:val="1"/>
      <w:sz w:val="28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imes New Roman"/>
      <w:kern w:val="1"/>
      <w:sz w:val="16"/>
      <w:lang w:val="ru-RU" w:eastAsia="en-US"/>
    </w:rPr>
  </w:style>
  <w:style w:type="character" w:customStyle="1" w:styleId="18">
    <w:name w:val="Слабое выделение1"/>
    <w:uiPriority w:val="99"/>
    <w:qFormat/>
    <w:rPr>
      <w:rFonts w:cs="Times New Roman"/>
      <w:i/>
      <w:color w:val="808080"/>
    </w:rPr>
  </w:style>
  <w:style w:type="character" w:customStyle="1" w:styleId="32">
    <w:name w:val="Основной текст (3)_"/>
    <w:basedOn w:val="a0"/>
    <w:link w:val="33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autoSpaceDE/>
      <w:autoSpaceDN/>
      <w:adjustRightInd/>
      <w:spacing w:line="0" w:lineRule="atLeast"/>
      <w:ind w:firstLine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3">
    <w:name w:val="Основной текст (2)_"/>
    <w:basedOn w:val="a0"/>
    <w:link w:val="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autoSpaceDE/>
      <w:autoSpaceDN/>
      <w:adjustRightInd/>
      <w:spacing w:after="660" w:line="0" w:lineRule="atLeast"/>
      <w:ind w:firstLine="0"/>
      <w:jc w:val="left"/>
    </w:pPr>
    <w:rPr>
      <w:rFonts w:ascii="Times New Roman" w:hAnsi="Times New Roman" w:cs="Times New Roman"/>
      <w:sz w:val="26"/>
      <w:szCs w:val="26"/>
    </w:rPr>
  </w:style>
  <w:style w:type="character" w:customStyle="1" w:styleId="a9">
    <w:name w:val="Текст Знак"/>
    <w:basedOn w:val="a0"/>
    <w:link w:val="a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72;&#1096;&#1072;\1&#1057;&#1054;&#1055;&#1054;\&#1057;&#1086;&#1074;&#1077;&#1090;\&#1057;&#1045;&#1057;&#1057;&#1048;&#1048;%202014\&#1059;&#1057;&#1058;&#1040;&#1042;%202014\&#1056;&#1077;&#1096;&#1077;&#1085;&#1080;&#1077;%20&#1057;&#1086;&#1074;&#1077;&#1090;&#1072;%20&#1086;&#1073;%20&#1086;&#1087;&#1091;&#1073;&#1083;&#1080;&#1082;&#1086;&#1074;&#1072;&#1085;&#1080;&#1080;%20&#1055;&#1056;&#1054;&#1045;&#1050;&#1058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393EE-A4B2-466F-82D3-57D4F238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Совета об опубликовании ПРОЕКТА.dot</Template>
  <TotalTime>31</TotalTime>
  <Pages>7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городской Думы Краснодара</vt:lpstr>
    </vt:vector>
  </TitlesOfParts>
  <Company>НПП "Гарант-Сервис"</Company>
  <LinksUpToDate>false</LinksUpToDate>
  <CharactersWithSpaces>16246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Краснодара</dc:title>
  <dc:creator>User</dc:creator>
  <dc:description>Документ экспортирован из системы ГАРАНТ</dc:description>
  <cp:lastModifiedBy>user</cp:lastModifiedBy>
  <cp:revision>14</cp:revision>
  <cp:lastPrinted>2024-08-13T10:28:00Z</cp:lastPrinted>
  <dcterms:created xsi:type="dcterms:W3CDTF">2024-11-22T09:15:00Z</dcterms:created>
  <dcterms:modified xsi:type="dcterms:W3CDTF">2024-12-04T06:37:00Z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E1B6A272E652490D8D1BACED2D0E615B_12</vt:lpwstr>
  </property>
</Properties>
</file>