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41CD" w:rsidRDefault="00C62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CD" w:rsidRDefault="00114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МИЧУРИНСКОГО СЕЛЬСКОГО ПОСЕЛЕНИЯ</w:t>
      </w: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1141CD" w:rsidRDefault="00114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141CD" w:rsidRDefault="001141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41CD" w:rsidRDefault="001141CD">
      <w:pPr>
        <w:rPr>
          <w:rFonts w:ascii="Times New Roman" w:hAnsi="Times New Roman" w:cs="Times New Roman"/>
          <w:bCs/>
          <w:sz w:val="28"/>
          <w:szCs w:val="28"/>
        </w:rPr>
      </w:pPr>
    </w:p>
    <w:p w:rsidR="001141CD" w:rsidRPr="00C509E2" w:rsidRDefault="00550FAB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5"/>
      <w:r>
        <w:rPr>
          <w:rFonts w:ascii="Times New Roman" w:hAnsi="Times New Roman" w:cs="Times New Roman"/>
          <w:sz w:val="28"/>
          <w:szCs w:val="28"/>
        </w:rPr>
        <w:t>о</w:t>
      </w:r>
      <w:r w:rsidR="00C62DB6" w:rsidRPr="00C509E2">
        <w:rPr>
          <w:rFonts w:ascii="Times New Roman" w:hAnsi="Times New Roman" w:cs="Times New Roman"/>
          <w:sz w:val="28"/>
          <w:szCs w:val="28"/>
        </w:rPr>
        <w:t>т</w:t>
      </w:r>
      <w:r w:rsidR="00ED1CD0">
        <w:rPr>
          <w:rFonts w:ascii="Times New Roman" w:hAnsi="Times New Roman" w:cs="Times New Roman"/>
          <w:sz w:val="28"/>
          <w:szCs w:val="28"/>
        </w:rPr>
        <w:t>______</w:t>
      </w:r>
      <w:r w:rsidR="00AC078A">
        <w:rPr>
          <w:rFonts w:ascii="Times New Roman" w:hAnsi="Times New Roman" w:cs="Times New Roman"/>
          <w:sz w:val="28"/>
          <w:szCs w:val="28"/>
        </w:rPr>
        <w:t>2024</w:t>
      </w:r>
      <w:r w:rsidR="00C62DB6" w:rsidRPr="00C509E2">
        <w:rPr>
          <w:rFonts w:ascii="Times New Roman" w:hAnsi="Times New Roman" w:cs="Times New Roman"/>
          <w:sz w:val="28"/>
          <w:szCs w:val="28"/>
        </w:rPr>
        <w:tab/>
      </w:r>
      <w:r w:rsidR="00C62DB6" w:rsidRPr="00C509E2">
        <w:rPr>
          <w:rFonts w:ascii="Times New Roman" w:hAnsi="Times New Roman" w:cs="Times New Roman"/>
          <w:sz w:val="28"/>
          <w:szCs w:val="28"/>
        </w:rPr>
        <w:tab/>
      </w:r>
      <w:r w:rsidR="00C62DB6" w:rsidRPr="00C509E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C07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2DB6" w:rsidRPr="00C509E2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ED1CD0">
        <w:rPr>
          <w:rFonts w:ascii="Times New Roman" w:hAnsi="Times New Roman" w:cs="Times New Roman"/>
          <w:sz w:val="28"/>
          <w:szCs w:val="28"/>
        </w:rPr>
        <w:t>____</w:t>
      </w:r>
    </w:p>
    <w:p w:rsidR="001141CD" w:rsidRPr="00C509E2" w:rsidRDefault="00C62D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509E2">
        <w:rPr>
          <w:rFonts w:ascii="Times New Roman" w:hAnsi="Times New Roman" w:cs="Times New Roman"/>
        </w:rPr>
        <w:t>поселок Агроном</w:t>
      </w:r>
    </w:p>
    <w:p w:rsidR="001141CD" w:rsidRDefault="001141CD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1CD" w:rsidRPr="00AC078A" w:rsidRDefault="00C62D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09918562"/>
      <w:r w:rsidRPr="00AC078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1141CD" w:rsidRPr="00AC078A" w:rsidRDefault="00C62D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A"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</w:p>
    <w:p w:rsidR="001141CD" w:rsidRPr="00AC078A" w:rsidRDefault="001141CD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A0087D" w:rsidRPr="00AC078A" w:rsidRDefault="00A0087D" w:rsidP="00A0087D">
      <w:pPr>
        <w:autoSpaceDE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AC078A">
        <w:rPr>
          <w:rFonts w:ascii="Times New Roman" w:hAnsi="Times New Roman" w:cs="Times New Roman"/>
          <w:sz w:val="28"/>
          <w:szCs w:val="28"/>
        </w:rPr>
        <w:t>В целях приведения Устава Мичуринского сельского поселения Динского района в соответствие с действующим законодательством</w:t>
      </w:r>
      <w:r w:rsidRPr="00AC078A">
        <w:rPr>
          <w:rFonts w:ascii="Times New Roman" w:hAnsi="Times New Roman" w:cs="Times New Roman"/>
          <w:b/>
          <w:sz w:val="28"/>
          <w:szCs w:val="28"/>
        </w:rPr>
        <w:t>,</w:t>
      </w:r>
      <w:r w:rsidRPr="00AC078A"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35, </w:t>
      </w:r>
      <w:r w:rsidRPr="00AC078A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AC078A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Мичуринского сельского поселения Динского района р е ш и л:</w:t>
      </w:r>
    </w:p>
    <w:p w:rsidR="00A0087D" w:rsidRPr="00AC078A" w:rsidRDefault="00A0087D" w:rsidP="00A0087D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AC078A"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Совета Мичуринского сельского поселения Динского района от 10.03.2016 № 99-22/3, от 07.06.2018 № 241-44/3, от 14.03.2019 № 279-53/3, от 15.07.2019 № 308-57/3, от 26.06.2020 № 59-10/4, от 27.05.2021 № 108-19/4, от 09.06.2022 №165-30/4, от 08.06.2023 № 216-43/4).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AC078A">
        <w:rPr>
          <w:rFonts w:ascii="Times New Roman" w:hAnsi="Times New Roman" w:cs="Times New Roman"/>
          <w:sz w:val="28"/>
          <w:szCs w:val="20"/>
          <w:lang w:eastAsia="x-none"/>
        </w:rPr>
        <w:t xml:space="preserve">2. </w:t>
      </w:r>
      <w:r w:rsidRPr="00AC078A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Контроль за выполнением настоящего решения возложить на </w:t>
      </w:r>
      <w:r w:rsidR="00A0087D" w:rsidRPr="00AC078A">
        <w:rPr>
          <w:rFonts w:ascii="Times New Roman" w:hAnsi="Times New Roman" w:cs="Times New Roman"/>
          <w:sz w:val="28"/>
          <w:szCs w:val="20"/>
          <w:lang w:eastAsia="x-none"/>
        </w:rPr>
        <w:t>комиссию Совета Мичуринского сельского поселения по финансово-бюджетным, налоговым, имущественным, правовым отношениям (Прокопенко).</w:t>
      </w:r>
      <w:r w:rsidRPr="00AC078A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 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AC078A">
        <w:rPr>
          <w:rFonts w:ascii="Times New Roman" w:hAnsi="Times New Roman" w:cs="Times New Roman"/>
          <w:sz w:val="28"/>
          <w:szCs w:val="20"/>
          <w:lang w:eastAsia="x-none"/>
        </w:rPr>
        <w:t xml:space="preserve">3. Настоящее </w:t>
      </w:r>
      <w:r w:rsidRPr="00AC078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Pr="00AC078A">
        <w:rPr>
          <w:rFonts w:ascii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Pr="00AC078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опубликования, </w:t>
      </w:r>
      <w:r w:rsidRPr="00AC078A">
        <w:rPr>
          <w:rFonts w:ascii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AC078A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539"/>
      </w:tblGrid>
      <w:tr w:rsidR="00D95ACA" w:rsidRPr="00D95ACA" w:rsidTr="00A0087D">
        <w:trPr>
          <w:trHeight w:val="1684"/>
        </w:trPr>
        <w:tc>
          <w:tcPr>
            <w:tcW w:w="4603" w:type="dxa"/>
          </w:tcPr>
          <w:p w:rsidR="00D95ACA" w:rsidRPr="00AC078A" w:rsidRDefault="00D95ACA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13C5F" w:rsidRPr="00AC078A" w:rsidRDefault="00D95ACA" w:rsidP="00A0087D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AC078A">
              <w:rPr>
                <w:rFonts w:ascii="Times New Roman" w:hAnsi="Times New Roman" w:cs="Times New Roman"/>
                <w:sz w:val="28"/>
                <w:szCs w:val="20"/>
              </w:rPr>
              <w:t xml:space="preserve">Глава </w:t>
            </w:r>
            <w:r w:rsidR="00A0087D" w:rsidRPr="00AC078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Мичуринского</w:t>
            </w:r>
            <w:r w:rsidRPr="00AC078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сельского поселения </w:t>
            </w:r>
            <w:r w:rsidR="00A0087D" w:rsidRPr="00AC078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Динского</w:t>
            </w:r>
            <w:r w:rsidRPr="00AC078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  <w:r w:rsidR="00A0087D" w:rsidRPr="00AC078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                                  </w:t>
            </w:r>
          </w:p>
          <w:p w:rsidR="00D95ACA" w:rsidRPr="00AC078A" w:rsidRDefault="00D95ACA" w:rsidP="00013C5F">
            <w:pPr>
              <w:tabs>
                <w:tab w:val="left" w:pos="3075"/>
              </w:tabs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9" w:type="dxa"/>
          </w:tcPr>
          <w:p w:rsidR="00D95ACA" w:rsidRPr="00AC078A" w:rsidRDefault="00D95ACA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95ACA" w:rsidRPr="00AC078A" w:rsidRDefault="00D95ACA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95ACA" w:rsidRPr="00D95ACA" w:rsidRDefault="00A0087D" w:rsidP="00100B35">
            <w:pPr>
              <w:autoSpaceDE/>
              <w:autoSpaceDN/>
              <w:adjustRightInd/>
              <w:ind w:left="613"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AC078A">
              <w:rPr>
                <w:rFonts w:ascii="Times New Roman" w:hAnsi="Times New Roman" w:cs="Times New Roman"/>
                <w:sz w:val="28"/>
                <w:szCs w:val="20"/>
              </w:rPr>
              <w:t xml:space="preserve">         </w:t>
            </w:r>
            <w:bookmarkStart w:id="2" w:name="_GoBack"/>
            <w:bookmarkEnd w:id="2"/>
            <w:r w:rsidRPr="00AC078A">
              <w:rPr>
                <w:rFonts w:ascii="Times New Roman" w:hAnsi="Times New Roman" w:cs="Times New Roman"/>
                <w:sz w:val="28"/>
                <w:szCs w:val="20"/>
              </w:rPr>
              <w:t xml:space="preserve">               Е.А. Ивченко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A0087D" w:rsidRPr="00AC078A" w:rsidTr="00A0087D">
        <w:trPr>
          <w:trHeight w:val="1684"/>
        </w:trPr>
        <w:tc>
          <w:tcPr>
            <w:tcW w:w="4603" w:type="dxa"/>
          </w:tcPr>
          <w:p w:rsidR="00A0087D" w:rsidRPr="00AC078A" w:rsidRDefault="00A0087D" w:rsidP="00A0087D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AC078A">
              <w:rPr>
                <w:rFonts w:ascii="Times New Roman" w:hAnsi="Times New Roman" w:cs="Times New Roman"/>
                <w:sz w:val="28"/>
                <w:szCs w:val="20"/>
              </w:rPr>
              <w:t>Председатель Совета Мичуринского сельского поселения</w:t>
            </w:r>
          </w:p>
          <w:p w:rsidR="00A0087D" w:rsidRPr="00AC078A" w:rsidRDefault="00A0087D" w:rsidP="00A0087D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AC078A">
              <w:rPr>
                <w:rFonts w:ascii="Times New Roman" w:hAnsi="Times New Roman" w:cs="Times New Roman"/>
                <w:sz w:val="28"/>
                <w:szCs w:val="20"/>
              </w:rPr>
              <w:t>Динского района</w:t>
            </w:r>
          </w:p>
          <w:p w:rsidR="00A0087D" w:rsidRPr="00AC078A" w:rsidRDefault="00A0087D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9" w:type="dxa"/>
          </w:tcPr>
          <w:p w:rsidR="00A0087D" w:rsidRPr="00AC078A" w:rsidRDefault="00A0087D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AC078A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С.Л. Гавриленко</w:t>
            </w:r>
          </w:p>
        </w:tc>
      </w:tr>
    </w:tbl>
    <w:p w:rsidR="00D95ACA" w:rsidRPr="00AC078A" w:rsidRDefault="00D95ACA" w:rsidP="00D95ACA">
      <w:pPr>
        <w:widowControl/>
        <w:autoSpaceDE/>
        <w:autoSpaceDN/>
        <w:adjustRightInd/>
        <w:spacing w:after="3" w:line="24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AC078A">
        <w:rPr>
          <w:rFonts w:ascii="Times New Roman" w:hAnsi="Times New Roman" w:cs="Times New Roman"/>
          <w:sz w:val="28"/>
          <w:szCs w:val="20"/>
          <w:lang w:eastAsia="x-none"/>
        </w:rPr>
        <w:t>Приложение к решению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AC078A">
        <w:rPr>
          <w:rFonts w:ascii="Times New Roman" w:hAnsi="Times New Roman" w:cs="Times New Roman"/>
          <w:sz w:val="28"/>
          <w:szCs w:val="20"/>
          <w:lang w:eastAsia="x-none"/>
        </w:rPr>
        <w:t xml:space="preserve">Совета </w:t>
      </w:r>
      <w:r w:rsidR="00AC078A">
        <w:rPr>
          <w:rFonts w:ascii="Times New Roman" w:hAnsi="Times New Roman" w:cs="Times New Roman"/>
          <w:sz w:val="28"/>
          <w:szCs w:val="20"/>
          <w:lang w:eastAsia="x-none"/>
        </w:rPr>
        <w:t>Мичуринского</w:t>
      </w:r>
      <w:r w:rsidRPr="00AC078A">
        <w:rPr>
          <w:rFonts w:ascii="Times New Roman" w:hAnsi="Times New Roman" w:cs="Times New Roman"/>
          <w:sz w:val="28"/>
          <w:szCs w:val="20"/>
          <w:lang w:eastAsia="x-none"/>
        </w:rPr>
        <w:t xml:space="preserve"> сельского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AC078A">
        <w:rPr>
          <w:rFonts w:ascii="Times New Roman" w:hAnsi="Times New Roman" w:cs="Times New Roman"/>
          <w:sz w:val="28"/>
          <w:szCs w:val="20"/>
          <w:lang w:eastAsia="x-none"/>
        </w:rPr>
        <w:t xml:space="preserve">поселения </w:t>
      </w:r>
      <w:r w:rsidR="00AC078A">
        <w:rPr>
          <w:rFonts w:ascii="Times New Roman" w:hAnsi="Times New Roman" w:cs="Times New Roman"/>
          <w:sz w:val="28"/>
          <w:szCs w:val="20"/>
          <w:lang w:eastAsia="x-none"/>
        </w:rPr>
        <w:t>Динского</w:t>
      </w:r>
      <w:r w:rsidRPr="00AC078A">
        <w:rPr>
          <w:rFonts w:ascii="Times New Roman" w:hAnsi="Times New Roman" w:cs="Times New Roman"/>
          <w:sz w:val="28"/>
          <w:szCs w:val="20"/>
          <w:lang w:eastAsia="x-none"/>
        </w:rPr>
        <w:t xml:space="preserve"> района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AC078A">
        <w:rPr>
          <w:rFonts w:ascii="Times New Roman" w:hAnsi="Times New Roman" w:cs="Times New Roman"/>
          <w:sz w:val="28"/>
          <w:szCs w:val="20"/>
          <w:lang w:eastAsia="x-none"/>
        </w:rPr>
        <w:t>от ________________ №_____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  <w:r w:rsidRPr="00AC078A">
        <w:rPr>
          <w:rFonts w:ascii="Times New Roman" w:hAnsi="Times New Roman" w:cs="Times New Roman"/>
          <w:b/>
          <w:sz w:val="28"/>
          <w:szCs w:val="20"/>
          <w:lang w:eastAsia="x-none"/>
        </w:rPr>
        <w:t>Изменения</w:t>
      </w:r>
    </w:p>
    <w:p w:rsidR="00D95ACA" w:rsidRPr="00AC078A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AC078A">
        <w:rPr>
          <w:rFonts w:ascii="Times New Roman" w:hAnsi="Times New Roman" w:cs="Times New Roman"/>
          <w:b/>
          <w:sz w:val="28"/>
          <w:szCs w:val="20"/>
          <w:lang w:eastAsia="x-none"/>
        </w:rPr>
        <w:t xml:space="preserve">в Устав </w:t>
      </w:r>
      <w:r w:rsidR="00AC078A">
        <w:rPr>
          <w:rFonts w:ascii="Times New Roman" w:hAnsi="Times New Roman" w:cs="Times New Roman"/>
          <w:b/>
          <w:sz w:val="28"/>
          <w:szCs w:val="20"/>
          <w:lang w:eastAsia="x-none"/>
        </w:rPr>
        <w:t>Мичуринского</w:t>
      </w:r>
      <w:r w:rsidRPr="00AC078A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сельского</w:t>
      </w:r>
    </w:p>
    <w:p w:rsidR="00D95ACA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  <w:r w:rsidRPr="00AC078A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поселения </w:t>
      </w:r>
      <w:r w:rsidR="00AC078A">
        <w:rPr>
          <w:rFonts w:ascii="Times New Roman" w:hAnsi="Times New Roman" w:cs="Times New Roman"/>
          <w:b/>
          <w:sz w:val="28"/>
          <w:szCs w:val="28"/>
          <w:lang w:eastAsia="x-none"/>
        </w:rPr>
        <w:t>Динского</w:t>
      </w:r>
      <w:r w:rsidRPr="00AC078A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района</w:t>
      </w:r>
    </w:p>
    <w:p w:rsidR="00D95ACA" w:rsidRPr="00D95ACA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</w:p>
    <w:p w:rsidR="00E803C0" w:rsidRPr="00E803C0" w:rsidRDefault="00E803C0" w:rsidP="00E803C0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>1. На титульном листе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C0">
        <w:rPr>
          <w:rFonts w:ascii="Times New Roman" w:hAnsi="Times New Roman" w:cs="Times New Roman"/>
          <w:sz w:val="28"/>
          <w:szCs w:val="28"/>
        </w:rPr>
        <w:t>«</w:t>
      </w:r>
      <w:r w:rsidRPr="00E803C0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proofErr w:type="gramStart"/>
      <w:r w:rsidRPr="00E803C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МИЧУРИНСКОГО С</w:t>
      </w:r>
      <w:r w:rsidRPr="00E803C0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proofErr w:type="gramEnd"/>
      <w:r w:rsidRPr="00E80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Pr="00E803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803C0"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C0">
        <w:rPr>
          <w:rFonts w:ascii="Times New Roman" w:hAnsi="Times New Roman" w:cs="Times New Roman"/>
          <w:sz w:val="28"/>
          <w:szCs w:val="28"/>
        </w:rPr>
        <w:t>«</w:t>
      </w:r>
      <w:r w:rsidRPr="00E803C0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МИЧУРИНСКОГО </w:t>
      </w:r>
      <w:r w:rsidRPr="00E803C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ДИНСКОГО</w:t>
      </w:r>
      <w:r w:rsidRPr="00E803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  <w:r w:rsidRPr="00E803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3C0" w:rsidRPr="00E803C0" w:rsidRDefault="00E803C0" w:rsidP="00E803C0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03C0">
        <w:rPr>
          <w:rFonts w:ascii="Times New Roman" w:hAnsi="Times New Roman" w:cs="Times New Roman"/>
          <w:sz w:val="28"/>
          <w:szCs w:val="28"/>
        </w:rPr>
        <w:t xml:space="preserve">.В разделе «СОДЕРЖАНИЕ» слова «Устав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E803C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Pr="00E803C0">
        <w:rPr>
          <w:rFonts w:ascii="Times New Roman" w:hAnsi="Times New Roman" w:cs="Times New Roman"/>
          <w:sz w:val="28"/>
          <w:szCs w:val="28"/>
        </w:rPr>
        <w:t>района (преамбула)» заменить словом «Преамбула»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3C0" w:rsidRPr="00E803C0" w:rsidRDefault="00E803C0" w:rsidP="00E803C0">
      <w:pPr>
        <w:widowControl/>
        <w:autoSpaceDE/>
        <w:autoSpaceDN/>
        <w:adjustRightInd/>
        <w:spacing w:after="3" w:line="249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E803C0" w:rsidRPr="00E803C0" w:rsidRDefault="00E803C0" w:rsidP="00E803C0">
      <w:pPr>
        <w:ind w:left="-15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>«Настоящий устав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самоуправления, формы участия населения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E803C0" w:rsidRDefault="00E803C0" w:rsidP="00E803C0">
      <w:pPr>
        <w:ind w:left="-15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8" w:rsidRPr="00646248" w:rsidRDefault="00E803C0" w:rsidP="00646248">
      <w:pPr>
        <w:widowControl/>
        <w:autoSpaceDE/>
        <w:autoSpaceDN/>
        <w:adjustRightInd/>
        <w:spacing w:after="3" w:line="249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4. </w:t>
      </w:r>
      <w:r w:rsidR="00646248" w:rsidRPr="00646248">
        <w:rPr>
          <w:rFonts w:ascii="Times New Roman" w:hAnsi="Times New Roman" w:cs="Times New Roman"/>
          <w:sz w:val="28"/>
          <w:szCs w:val="28"/>
        </w:rPr>
        <w:t>Статью 1 признать утратившей силу.</w:t>
      </w:r>
    </w:p>
    <w:p w:rsidR="00646248" w:rsidRPr="00646248" w:rsidRDefault="00646248" w:rsidP="00646248">
      <w:pPr>
        <w:widowControl/>
        <w:autoSpaceDE/>
        <w:autoSpaceDN/>
        <w:adjustRightInd/>
        <w:spacing w:line="259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5.Статью 2 «Статус поселения» изложить в следующей редакции:</w:t>
      </w:r>
    </w:p>
    <w:p w:rsidR="00646248" w:rsidRPr="00646248" w:rsidRDefault="00646248" w:rsidP="00646248">
      <w:pPr>
        <w:ind w:left="-15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«</w:t>
      </w:r>
      <w:r w:rsidRPr="00646248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646248">
        <w:rPr>
          <w:rFonts w:ascii="Times New Roman" w:hAnsi="Times New Roman" w:cs="Times New Roman"/>
          <w:sz w:val="28"/>
          <w:szCs w:val="28"/>
        </w:rPr>
        <w:t xml:space="preserve"> </w:t>
      </w:r>
      <w:r w:rsidRPr="00646248">
        <w:rPr>
          <w:rFonts w:ascii="Times New Roman" w:hAnsi="Times New Roman" w:cs="Times New Roman"/>
          <w:b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Мичуринское</w:t>
      </w:r>
      <w:r w:rsidRPr="0064624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Динского</w:t>
      </w:r>
      <w:r w:rsidRPr="00646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F5648F" w:rsidRDefault="00646248" w:rsidP="00F5648F">
      <w:pPr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Мичуринское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наделено Законом Краснодарского края от </w:t>
      </w:r>
      <w:r w:rsidR="00F5648F">
        <w:rPr>
          <w:rFonts w:ascii="Times New Roman" w:hAnsi="Times New Roman" w:cs="Times New Roman"/>
          <w:sz w:val="28"/>
          <w:szCs w:val="28"/>
        </w:rPr>
        <w:t>22.07.</w:t>
      </w:r>
      <w:r w:rsidRPr="00646248">
        <w:rPr>
          <w:rFonts w:ascii="Times New Roman" w:hAnsi="Times New Roman" w:cs="Times New Roman"/>
          <w:sz w:val="28"/>
          <w:szCs w:val="28"/>
        </w:rPr>
        <w:t xml:space="preserve">2004 № </w:t>
      </w:r>
      <w:r w:rsidR="00F5648F">
        <w:rPr>
          <w:rFonts w:ascii="Times New Roman" w:hAnsi="Times New Roman" w:cs="Times New Roman"/>
          <w:sz w:val="28"/>
          <w:szCs w:val="28"/>
        </w:rPr>
        <w:t>771</w:t>
      </w:r>
      <w:r w:rsidRPr="00646248">
        <w:rPr>
          <w:rFonts w:ascii="Times New Roman" w:hAnsi="Times New Roman" w:cs="Times New Roman"/>
          <w:sz w:val="28"/>
          <w:szCs w:val="28"/>
        </w:rPr>
        <w:t xml:space="preserve">- КЗ «Об установлении границ муниципального образования </w:t>
      </w:r>
      <w:r w:rsidR="00F5648F">
        <w:rPr>
          <w:rFonts w:ascii="Times New Roman" w:hAnsi="Times New Roman" w:cs="Times New Roman"/>
          <w:sz w:val="28"/>
          <w:szCs w:val="28"/>
        </w:rPr>
        <w:t>Динской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48">
        <w:rPr>
          <w:rFonts w:ascii="Times New Roman" w:hAnsi="Times New Roman" w:cs="Times New Roman"/>
          <w:sz w:val="28"/>
          <w:szCs w:val="28"/>
        </w:rPr>
        <w:t xml:space="preserve">образовании в его составе муниципальных образований </w:t>
      </w:r>
      <w:r w:rsidR="00F5648F">
        <w:rPr>
          <w:rFonts w:ascii="Times New Roman" w:hAnsi="Times New Roman" w:cs="Times New Roman"/>
          <w:sz w:val="28"/>
          <w:szCs w:val="28"/>
        </w:rPr>
        <w:t>-</w:t>
      </w:r>
      <w:r w:rsidRPr="00646248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646248">
        <w:rPr>
          <w:rFonts w:ascii="Times New Roman" w:hAnsi="Times New Roman" w:cs="Times New Roman"/>
          <w:sz w:val="28"/>
          <w:szCs w:val="28"/>
        </w:rPr>
        <w:lastRenderedPageBreak/>
        <w:t>– и установлении их границ» статусом сельского поселения, входящего в состав территории муниципального образования</w:t>
      </w:r>
      <w:r w:rsidR="00F5648F">
        <w:rPr>
          <w:rFonts w:ascii="Times New Roman" w:hAnsi="Times New Roman" w:cs="Times New Roman"/>
          <w:sz w:val="28"/>
          <w:szCs w:val="28"/>
        </w:rPr>
        <w:t xml:space="preserve"> Динской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края.</w:t>
      </w:r>
    </w:p>
    <w:p w:rsidR="00646248" w:rsidRPr="00E90ABD" w:rsidRDefault="00646248" w:rsidP="00F5648F">
      <w:pPr>
        <w:ind w:left="-15"/>
        <w:rPr>
          <w:rFonts w:ascii="Times New Roman" w:hAnsi="Times New Roman" w:cs="Times New Roman"/>
          <w:sz w:val="28"/>
          <w:szCs w:val="28"/>
        </w:rPr>
      </w:pPr>
      <w:r w:rsidRPr="00E90ABD">
        <w:rPr>
          <w:rFonts w:ascii="Times New Roman" w:hAnsi="Times New Roman" w:cs="Times New Roman"/>
          <w:sz w:val="28"/>
          <w:szCs w:val="28"/>
        </w:rPr>
        <w:t>2.Официальное наименование муниципального образования:</w:t>
      </w:r>
    </w:p>
    <w:p w:rsidR="00646248" w:rsidRPr="00E90ABD" w:rsidRDefault="00646248" w:rsidP="00F5648F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E90ABD">
        <w:rPr>
          <w:rFonts w:ascii="Times New Roman" w:hAnsi="Times New Roman" w:cs="Times New Roman"/>
          <w:sz w:val="28"/>
          <w:szCs w:val="28"/>
        </w:rPr>
        <w:t xml:space="preserve">полное – </w:t>
      </w:r>
      <w:r w:rsidR="00F5648F" w:rsidRPr="00E90ABD">
        <w:rPr>
          <w:rFonts w:ascii="Times New Roman" w:hAnsi="Times New Roman" w:cs="Times New Roman"/>
          <w:sz w:val="28"/>
          <w:szCs w:val="28"/>
        </w:rPr>
        <w:t>Мичуринское</w:t>
      </w:r>
      <w:r w:rsidRPr="00E90AB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90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ABD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F5648F" w:rsidRPr="00E90ABD">
        <w:rPr>
          <w:rFonts w:ascii="Times New Roman" w:hAnsi="Times New Roman" w:cs="Times New Roman"/>
          <w:sz w:val="28"/>
          <w:szCs w:val="28"/>
        </w:rPr>
        <w:t>Динского</w:t>
      </w:r>
      <w:r w:rsidRPr="00E90A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46248" w:rsidRPr="00646248" w:rsidRDefault="00646248" w:rsidP="00F5648F">
      <w:pPr>
        <w:ind w:left="-15" w:firstLine="0"/>
        <w:rPr>
          <w:rFonts w:ascii="Times New Roman" w:hAnsi="Times New Roman" w:cs="Times New Roman"/>
          <w:sz w:val="28"/>
          <w:szCs w:val="28"/>
        </w:rPr>
      </w:pPr>
      <w:r w:rsidRPr="00E90ABD">
        <w:rPr>
          <w:rFonts w:ascii="Times New Roman" w:hAnsi="Times New Roman" w:cs="Times New Roman"/>
          <w:sz w:val="28"/>
          <w:szCs w:val="28"/>
        </w:rPr>
        <w:t xml:space="preserve">района Краснодарского края (далее по тексту – поселение); сокращенные наименования – </w:t>
      </w:r>
      <w:r w:rsidR="00F5648F" w:rsidRPr="00E90ABD">
        <w:rPr>
          <w:rFonts w:ascii="Times New Roman" w:hAnsi="Times New Roman" w:cs="Times New Roman"/>
          <w:sz w:val="28"/>
          <w:szCs w:val="28"/>
        </w:rPr>
        <w:t>Мичуринское</w:t>
      </w:r>
      <w:r w:rsidRPr="00E90AB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5648F" w:rsidRPr="00E90ABD"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="00D95ACA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D95ACA" w:rsidRPr="00AC078A">
        <w:rPr>
          <w:rFonts w:ascii="Times New Roman" w:hAnsi="Times New Roman" w:cs="Times New Roman"/>
          <w:sz w:val="28"/>
          <w:szCs w:val="28"/>
        </w:rPr>
        <w:t>Мичуринское</w:t>
      </w:r>
      <w:r w:rsidRPr="00E90ABD">
        <w:rPr>
          <w:rFonts w:ascii="Times New Roman" w:hAnsi="Times New Roman" w:cs="Times New Roman"/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646248" w:rsidRPr="00646248" w:rsidRDefault="00646248" w:rsidP="00F5648F">
      <w:pPr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646248" w:rsidRPr="00646248" w:rsidRDefault="00646248" w:rsidP="00646248">
      <w:pPr>
        <w:spacing w:line="259" w:lineRule="auto"/>
        <w:ind w:left="2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646248" w:rsidRPr="00646248" w:rsidRDefault="00646248" w:rsidP="00646248">
      <w:pPr>
        <w:spacing w:after="42"/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5648F">
        <w:rPr>
          <w:rFonts w:ascii="Times New Roman" w:hAnsi="Times New Roman" w:cs="Times New Roman"/>
          <w:sz w:val="28"/>
          <w:szCs w:val="28"/>
        </w:rPr>
        <w:t>Мичуринского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48F"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 глава</w:t>
      </w:r>
      <w:r w:rsidR="00F5648F"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48F"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возглавляющий администрацию поселения, далее по тексту устава – глава поселения; администрация </w:t>
      </w:r>
      <w:r w:rsidR="00F5648F">
        <w:rPr>
          <w:rFonts w:ascii="Times New Roman" w:hAnsi="Times New Roman" w:cs="Times New Roman"/>
          <w:sz w:val="28"/>
          <w:szCs w:val="28"/>
        </w:rPr>
        <w:t>Мичуринского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48F"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646248" w:rsidRPr="00646248" w:rsidRDefault="00646248" w:rsidP="00646248">
      <w:pPr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646248">
        <w:rPr>
          <w:rFonts w:ascii="Times New Roman" w:hAnsi="Times New Roman" w:cs="Times New Roman"/>
          <w:sz w:val="28"/>
          <w:szCs w:val="28"/>
        </w:rPr>
        <w:tab/>
        <w:t xml:space="preserve">местного </w:t>
      </w:r>
      <w:r w:rsidRPr="00646248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Pr="00646248">
        <w:rPr>
          <w:rFonts w:ascii="Times New Roman" w:hAnsi="Times New Roman" w:cs="Times New Roman"/>
          <w:sz w:val="28"/>
          <w:szCs w:val="28"/>
        </w:rPr>
        <w:tab/>
        <w:t xml:space="preserve">обладают </w:t>
      </w:r>
      <w:r w:rsidRPr="00646248">
        <w:rPr>
          <w:rFonts w:ascii="Times New Roman" w:hAnsi="Times New Roman" w:cs="Times New Roman"/>
          <w:sz w:val="28"/>
          <w:szCs w:val="28"/>
        </w:rPr>
        <w:tab/>
        <w:t>собственными полномочиями по решению вопросов местного значения.».</w:t>
      </w:r>
    </w:p>
    <w:p w:rsidR="002F1A87" w:rsidRPr="002F1A87" w:rsidRDefault="002F1A87" w:rsidP="002F1A87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F1A87">
        <w:rPr>
          <w:rFonts w:ascii="Times New Roman" w:hAnsi="Times New Roman" w:cs="Times New Roman"/>
          <w:sz w:val="28"/>
          <w:szCs w:val="28"/>
        </w:rPr>
        <w:t>6.Часть 1 статьи 3 «Границы поселения» изложить в следующей редакции:</w:t>
      </w:r>
    </w:p>
    <w:p w:rsidR="002F1A87" w:rsidRPr="002F1A87" w:rsidRDefault="002F1A87" w:rsidP="002F1A87">
      <w:pPr>
        <w:ind w:left="-15"/>
        <w:rPr>
          <w:rFonts w:ascii="Times New Roman" w:hAnsi="Times New Roman" w:cs="Times New Roman"/>
          <w:sz w:val="28"/>
          <w:szCs w:val="28"/>
        </w:rPr>
      </w:pPr>
      <w:r w:rsidRPr="002F1A87">
        <w:rPr>
          <w:rFonts w:ascii="Times New Roman" w:hAnsi="Times New Roman" w:cs="Times New Roman"/>
          <w:b/>
          <w:sz w:val="28"/>
          <w:szCs w:val="28"/>
        </w:rPr>
        <w:t>«</w:t>
      </w:r>
      <w:r w:rsidRPr="002F1A87">
        <w:rPr>
          <w:rFonts w:ascii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22.07.</w:t>
      </w:r>
      <w:r w:rsidRPr="002F1A87">
        <w:rPr>
          <w:rFonts w:ascii="Times New Roman" w:hAnsi="Times New Roman" w:cs="Times New Roman"/>
          <w:sz w:val="28"/>
          <w:szCs w:val="28"/>
        </w:rPr>
        <w:t xml:space="preserve">2004 № </w:t>
      </w:r>
      <w:r>
        <w:rPr>
          <w:rFonts w:ascii="Times New Roman" w:hAnsi="Times New Roman" w:cs="Times New Roman"/>
          <w:sz w:val="28"/>
          <w:szCs w:val="28"/>
        </w:rPr>
        <w:t>771-</w:t>
      </w:r>
      <w:r w:rsidRPr="002F1A87">
        <w:rPr>
          <w:rFonts w:ascii="Times New Roman" w:hAnsi="Times New Roman" w:cs="Times New Roman"/>
          <w:sz w:val="28"/>
          <w:szCs w:val="28"/>
        </w:rPr>
        <w:t xml:space="preserve"> КЗ «Об установлении границ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</w:t>
      </w:r>
      <w:r w:rsidRPr="002F1A87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– и установлении их границ».».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21204E">
        <w:rPr>
          <w:rFonts w:ascii="Times New Roman" w:hAnsi="Times New Roman"/>
          <w:sz w:val="28"/>
          <w:szCs w:val="28"/>
        </w:rPr>
        <w:t>7</w:t>
      </w:r>
      <w:r w:rsidR="00C62DB6">
        <w:rPr>
          <w:rFonts w:ascii="Times New Roman" w:hAnsi="Times New Roman"/>
          <w:sz w:val="28"/>
          <w:szCs w:val="28"/>
        </w:rPr>
        <w:t>. Пункт 22 статьи 8 "</w:t>
      </w:r>
      <w:r w:rsidR="00C62DB6">
        <w:rPr>
          <w:rFonts w:ascii="Times New Roman" w:hAnsi="Times New Roman"/>
          <w:sz w:val="28"/>
        </w:rPr>
        <w:t>Вопросы местного значения поселения" изложить в следующей редакции:</w:t>
      </w:r>
    </w:p>
    <w:p w:rsidR="001141CD" w:rsidRDefault="00C62DB6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1141CD" w:rsidRDefault="0021204E">
      <w:pPr>
        <w:widowControl/>
        <w:rPr>
          <w:rFonts w:ascii="Times New Roman" w:hAnsi="Times New Roman" w:cs="Times New Roman"/>
          <w:sz w:val="28"/>
          <w:szCs w:val="28"/>
        </w:rPr>
      </w:pPr>
      <w:r w:rsidRPr="0021204E">
        <w:rPr>
          <w:rFonts w:ascii="Times New Roman" w:hAnsi="Times New Roman" w:cs="Times New Roman"/>
          <w:sz w:val="28"/>
          <w:szCs w:val="28"/>
        </w:rPr>
        <w:t>8</w:t>
      </w:r>
      <w:r w:rsidR="00C62DB6">
        <w:rPr>
          <w:rFonts w:ascii="Times New Roman" w:hAnsi="Times New Roman" w:cs="Times New Roman"/>
          <w:sz w:val="28"/>
          <w:szCs w:val="28"/>
        </w:rPr>
        <w:t>.Статью 8 "Вопросы местного значения поселения" дополнить пунктом</w:t>
      </w:r>
    </w:p>
    <w:p w:rsidR="001141CD" w:rsidRDefault="00C62D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следующего содержания:</w:t>
      </w:r>
    </w:p>
    <w:p w:rsidR="001141CD" w:rsidRDefault="00C62DB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"29) осуществление учета личных подсобных хозяйств, которые ведут</w:t>
      </w:r>
    </w:p>
    <w:p w:rsidR="001141CD" w:rsidRDefault="00C62D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в соответствии с Федеральным законом от 07.07.2003 № 112-ФЗ "О</w:t>
      </w:r>
    </w:p>
    <w:p w:rsidR="001141CD" w:rsidRDefault="00C62DB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личном подсобном хозяйстве", в похозяйственных книгах."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1204E">
        <w:rPr>
          <w:rFonts w:ascii="Times New Roman" w:hAnsi="Times New Roman"/>
          <w:sz w:val="28"/>
          <w:szCs w:val="28"/>
        </w:rPr>
        <w:t>9</w:t>
      </w:r>
      <w:r w:rsidR="00C62DB6">
        <w:rPr>
          <w:rFonts w:ascii="Times New Roman" w:hAnsi="Times New Roman"/>
          <w:sz w:val="28"/>
          <w:szCs w:val="28"/>
        </w:rPr>
        <w:t>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1141CD" w:rsidRDefault="00C62DB6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141CD" w:rsidRDefault="00C62DB6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1141CD" w:rsidRDefault="0021204E">
      <w:pPr>
        <w:pStyle w:val="WW-2"/>
        <w:tabs>
          <w:tab w:val="left" w:pos="1211"/>
        </w:tabs>
        <w:rPr>
          <w:szCs w:val="28"/>
        </w:rPr>
      </w:pPr>
      <w:r w:rsidRPr="0021204E">
        <w:rPr>
          <w:szCs w:val="28"/>
        </w:rPr>
        <w:t>10</w:t>
      </w:r>
      <w:r w:rsidR="00C62DB6">
        <w:rPr>
          <w:szCs w:val="28"/>
        </w:rPr>
        <w:t>. Часть 6 статьи 25 "Статус депутата Совета" дополнить пунктом 5.1 следующего содержания:</w:t>
      </w:r>
    </w:p>
    <w:p w:rsidR="001141CD" w:rsidRDefault="00C62DB6">
      <w:pPr>
        <w:pStyle w:val="WW-2"/>
        <w:tabs>
          <w:tab w:val="left" w:pos="1211"/>
        </w:tabs>
        <w:rPr>
          <w:kern w:val="0"/>
          <w:szCs w:val="28"/>
          <w:lang w:eastAsia="ru-RU"/>
        </w:rPr>
      </w:pPr>
      <w:r>
        <w:rPr>
          <w:szCs w:val="28"/>
        </w:rPr>
        <w:t xml:space="preserve">"5.1) </w:t>
      </w:r>
      <w:r>
        <w:rPr>
          <w:kern w:val="0"/>
          <w:szCs w:val="28"/>
          <w:lang w:eastAsia="ru-RU"/>
        </w:rPr>
        <w:t>приобретения им статуса иностранного агента;"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8 статьи 25 «Статус депутата Совета» слова «(законодательных) представительных органов государственной власти заменить словами «законодательных органов субъектов Российской Федерации».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90ABD">
        <w:rPr>
          <w:rFonts w:ascii="Times New Roman" w:hAnsi="Times New Roman"/>
          <w:sz w:val="28"/>
          <w:szCs w:val="28"/>
        </w:rPr>
        <w:t>11</w:t>
      </w:r>
      <w:r w:rsidR="00C62DB6">
        <w:rPr>
          <w:rFonts w:ascii="Times New Roman" w:hAnsi="Times New Roman"/>
          <w:sz w:val="28"/>
          <w:szCs w:val="28"/>
        </w:rPr>
        <w:t>. Статью 25 "Статус депутата Совета" дополнить частью 10 следующего содержания: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</w:t>
      </w:r>
      <w:r w:rsidR="0021204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2120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204E" w:rsidRPr="000445A4" w:rsidRDefault="0021204E" w:rsidP="000445A4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45A4">
        <w:rPr>
          <w:rFonts w:ascii="Times New Roman" w:hAnsi="Times New Roman" w:cs="Times New Roman"/>
          <w:sz w:val="28"/>
          <w:szCs w:val="28"/>
        </w:rPr>
        <w:t>12.Часть 1 статьи 23 «Структура органов местного самоуправления поселения»</w:t>
      </w:r>
      <w:r w:rsidRPr="0004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5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204E" w:rsidRPr="000445A4" w:rsidRDefault="0021204E" w:rsidP="000445A4">
      <w:pPr>
        <w:ind w:left="-15" w:firstLine="851"/>
        <w:rPr>
          <w:rFonts w:ascii="Times New Roman" w:hAnsi="Times New Roman" w:cs="Times New Roman"/>
          <w:sz w:val="28"/>
          <w:szCs w:val="28"/>
        </w:rPr>
      </w:pPr>
      <w:r w:rsidRPr="000445A4">
        <w:rPr>
          <w:rFonts w:ascii="Times New Roman" w:hAnsi="Times New Roman" w:cs="Times New Roman"/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21204E" w:rsidRPr="000445A4" w:rsidRDefault="0021204E" w:rsidP="000445A4">
      <w:pPr>
        <w:ind w:left="-15" w:firstLine="851"/>
        <w:rPr>
          <w:rFonts w:ascii="Times New Roman" w:hAnsi="Times New Roman" w:cs="Times New Roman"/>
          <w:sz w:val="28"/>
          <w:szCs w:val="28"/>
        </w:rPr>
      </w:pPr>
      <w:r w:rsidRPr="000445A4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0445A4">
        <w:rPr>
          <w:rFonts w:ascii="Times New Roman" w:hAnsi="Times New Roman" w:cs="Times New Roman"/>
          <w:sz w:val="28"/>
          <w:szCs w:val="28"/>
        </w:rPr>
        <w:tab/>
        <w:t xml:space="preserve">местного </w:t>
      </w:r>
      <w:r w:rsidRPr="000445A4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Pr="000445A4">
        <w:rPr>
          <w:rFonts w:ascii="Times New Roman" w:hAnsi="Times New Roman" w:cs="Times New Roman"/>
          <w:sz w:val="28"/>
          <w:szCs w:val="28"/>
        </w:rPr>
        <w:tab/>
        <w:t xml:space="preserve">обладают </w:t>
      </w:r>
      <w:r w:rsidRPr="000445A4">
        <w:rPr>
          <w:rFonts w:ascii="Times New Roman" w:hAnsi="Times New Roman" w:cs="Times New Roman"/>
          <w:sz w:val="28"/>
          <w:szCs w:val="28"/>
        </w:rPr>
        <w:tab/>
        <w:t>собственными полномочиями по решению вопросов местного значения.»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21204E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21204E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62DB6">
        <w:rPr>
          <w:rFonts w:ascii="Times New Roman" w:hAnsi="Times New Roman" w:cs="Times New Roman"/>
          <w:bCs/>
          <w:iCs/>
          <w:sz w:val="28"/>
          <w:szCs w:val="28"/>
        </w:rPr>
        <w:t>. Пункт 23 части 2 статьи 26 "</w:t>
      </w:r>
      <w:r w:rsidR="00C62DB6">
        <w:rPr>
          <w:rFonts w:ascii="Times New Roman" w:hAnsi="Times New Roman" w:cs="Times New Roman"/>
          <w:sz w:val="28"/>
          <w:szCs w:val="28"/>
        </w:rPr>
        <w:t>Компетенция Совета" признать утратившим силу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90A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C62DB6">
        <w:rPr>
          <w:rFonts w:ascii="Times New Roman" w:hAnsi="Times New Roman"/>
          <w:sz w:val="28"/>
          <w:szCs w:val="28"/>
        </w:rPr>
        <w:t>. Статью 31 "Глава поселения" дополнить частью 13 следующего содержания:</w:t>
      </w:r>
    </w:p>
    <w:p w:rsidR="001141CD" w:rsidRDefault="00C62DB6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"13.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</w:t>
      </w:r>
      <w:r w:rsidR="000445A4">
        <w:rPr>
          <w:rFonts w:ascii="Times New Roman" w:hAnsi="Times New Roman"/>
          <w:sz w:val="28"/>
          <w:szCs w:val="28"/>
        </w:rPr>
        <w:t>;</w:t>
      </w:r>
    </w:p>
    <w:p w:rsidR="001141CD" w:rsidRDefault="002120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1204E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5.</w:t>
      </w:r>
      <w:r w:rsidR="00C62DB6">
        <w:rPr>
          <w:rFonts w:ascii="TimesNewRomanPSMT" w:hAnsi="TimesNewRomanPSMT" w:cs="TimesNewRomanPSMT"/>
          <w:sz w:val="28"/>
          <w:szCs w:val="28"/>
        </w:rPr>
        <w:t xml:space="preserve"> </w:t>
      </w:r>
      <w:r w:rsidR="00C62DB6">
        <w:rPr>
          <w:rFonts w:ascii="Times New Roman" w:hAnsi="Times New Roman" w:cs="Times New Roman"/>
          <w:sz w:val="28"/>
          <w:szCs w:val="28"/>
        </w:rPr>
        <w:t>В части 7 статьи 31 "Глава поселения" слова "(представительных)</w:t>
      </w:r>
    </w:p>
    <w:p w:rsidR="001141CD" w:rsidRDefault="00C62DB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власти" заменить словом "органов"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C62DB6">
      <w:pPr>
        <w:widowControl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0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2 части 8 статьи 31 "Глава поселения" слова "аппарате избирательной комиссии муниципального образования," исключить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0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части 5 статьи 34 "Гарантии осуществления полномочий главы поселения, депутата Совета" слова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части 10"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и 9.2 части 10"</w:t>
      </w:r>
      <w:r w:rsidR="000445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41CD" w:rsidRDefault="00C62DB6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20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</w:t>
      </w:r>
      <w:r w:rsidR="000445A4">
        <w:rPr>
          <w:rFonts w:ascii="Times New Roman" w:hAnsi="Times New Roman"/>
          <w:sz w:val="28"/>
          <w:szCs w:val="28"/>
        </w:rPr>
        <w:t>;</w:t>
      </w:r>
    </w:p>
    <w:p w:rsidR="001141CD" w:rsidRDefault="00C62DB6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20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1141CD" w:rsidRDefault="00C62DB6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61. Вступление в силу и обнародование муниципальных правовых актов</w:t>
      </w:r>
    </w:p>
    <w:p w:rsidR="001141CD" w:rsidRDefault="00C62DB6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1141CD" w:rsidRDefault="00C62DB6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:rsidR="001141CD" w:rsidRDefault="00C62DB6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Обнародование муниципального правового акта, в том числе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соглашения, заключенного между органами местного самоуправления, осуществляется путем его официального опубликования.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1141CD" w:rsidRDefault="00C62DB6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:rsidR="001141CD" w:rsidRDefault="00C62DB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опубликования,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зарегистрирована Управлением Федеральной службы по надзору в сфере связи,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была произведена 27 декабря 2016 года. Регистрационное свидетельство ЭЛ № ФС77-68177.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местного бюджета.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1141CD" w:rsidRDefault="00C62DB6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правильностью и своевременностью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1141CD" w:rsidRDefault="00C62DB6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</w:t>
      </w:r>
      <w:r w:rsidR="000445A4">
        <w:rPr>
          <w:rFonts w:ascii="Times New Roman" w:hAnsi="Times New Roman"/>
          <w:sz w:val="28"/>
          <w:szCs w:val="28"/>
        </w:rPr>
        <w:t>;</w:t>
      </w:r>
    </w:p>
    <w:p w:rsidR="001141CD" w:rsidRDefault="0021204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2DB6">
        <w:rPr>
          <w:rFonts w:ascii="Times New Roman" w:hAnsi="Times New Roman" w:cs="Times New Roman"/>
          <w:sz w:val="28"/>
          <w:szCs w:val="28"/>
        </w:rPr>
        <w:t>. Часть 2 статьи 78 "Удаление главы поселения в отставку" дополнить пунктами 6 и 7 следующего содержания: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"6)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систематическое недостижение показателей для оценки эффективности деятельности органов местного самоуправления</w:t>
      </w:r>
      <w:r w:rsidR="00ED1CD0">
        <w:rPr>
          <w:rFonts w:ascii="Times New Roman" w:hAnsi="Times New Roman" w:cs="Times New Roman"/>
          <w:sz w:val="28"/>
          <w:szCs w:val="28"/>
        </w:rPr>
        <w:t>.</w:t>
      </w:r>
    </w:p>
    <w:p w:rsidR="001141CD" w:rsidRDefault="001141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F5029" w:rsidRDefault="009F502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F5029" w:rsidRDefault="009F5029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87"/>
      </w:tblGrid>
      <w:tr w:rsidR="001141CD" w:rsidTr="00ED1CD0">
        <w:trPr>
          <w:trHeight w:val="1640"/>
        </w:trPr>
        <w:tc>
          <w:tcPr>
            <w:tcW w:w="3287" w:type="dxa"/>
          </w:tcPr>
          <w:p w:rsidR="001141CD" w:rsidRDefault="001141CD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141CD" w:rsidRDefault="001141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21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420"/>
        <w:gridCol w:w="6020"/>
        <w:gridCol w:w="6020"/>
        <w:gridCol w:w="6020"/>
      </w:tblGrid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D0" w:rsidTr="00ED1CD0">
        <w:trPr>
          <w:trHeight w:val="171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D1CD0" w:rsidRDefault="00ED1CD0" w:rsidP="00ED1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ED1CD0" w:rsidRDefault="00ED1CD0" w:rsidP="00ED1CD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CD" w:rsidRDefault="001141C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1141CD" w:rsidSect="00100B35">
      <w:headerReference w:type="even" r:id="rId10"/>
      <w:headerReference w:type="default" r:id="rId11"/>
      <w:footerReference w:type="even" r:id="rId12"/>
      <w:footerReference w:type="default" r:id="rId13"/>
      <w:pgSz w:w="11900" w:h="16800"/>
      <w:pgMar w:top="426" w:right="850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1A" w:rsidRDefault="0012071A">
      <w:r>
        <w:separator/>
      </w:r>
    </w:p>
  </w:endnote>
  <w:endnote w:type="continuationSeparator" w:id="0">
    <w:p w:rsidR="0012071A" w:rsidRDefault="0012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C62DB6">
    <w:pPr>
      <w:pStyle w:val="af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1141CD" w:rsidRDefault="001141CD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1141C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1A" w:rsidRDefault="0012071A">
      <w:r>
        <w:separator/>
      </w:r>
    </w:p>
  </w:footnote>
  <w:footnote w:type="continuationSeparator" w:id="0">
    <w:p w:rsidR="0012071A" w:rsidRDefault="0012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C62DB6">
    <w:pPr>
      <w:pStyle w:val="aa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1141CD" w:rsidRDefault="001141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1141CD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78F"/>
    <w:multiLevelType w:val="hybridMultilevel"/>
    <w:tmpl w:val="03925DA6"/>
    <w:lvl w:ilvl="0" w:tplc="47108D8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675C8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88BA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2723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47F0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45C0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365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88F98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2B9B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C36064"/>
    <w:multiLevelType w:val="hybridMultilevel"/>
    <w:tmpl w:val="60F4070A"/>
    <w:lvl w:ilvl="0" w:tplc="8976EBD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632B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2745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2122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009D8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26372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2940A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6EFBC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4BA8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B2"/>
    <w:rsid w:val="00012D47"/>
    <w:rsid w:val="00013C5F"/>
    <w:rsid w:val="000200CB"/>
    <w:rsid w:val="00022C56"/>
    <w:rsid w:val="0003233F"/>
    <w:rsid w:val="0003341D"/>
    <w:rsid w:val="000445A4"/>
    <w:rsid w:val="000542A7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0B35"/>
    <w:rsid w:val="00103BBE"/>
    <w:rsid w:val="00107657"/>
    <w:rsid w:val="001079AC"/>
    <w:rsid w:val="00107EB9"/>
    <w:rsid w:val="001141CD"/>
    <w:rsid w:val="0012071A"/>
    <w:rsid w:val="00122977"/>
    <w:rsid w:val="001358C7"/>
    <w:rsid w:val="00142C13"/>
    <w:rsid w:val="00150F3A"/>
    <w:rsid w:val="001613EA"/>
    <w:rsid w:val="001760BB"/>
    <w:rsid w:val="0017757B"/>
    <w:rsid w:val="00181116"/>
    <w:rsid w:val="001828F8"/>
    <w:rsid w:val="00196A2E"/>
    <w:rsid w:val="001A2868"/>
    <w:rsid w:val="001A303D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06FB3"/>
    <w:rsid w:val="0021204E"/>
    <w:rsid w:val="0021411B"/>
    <w:rsid w:val="00223638"/>
    <w:rsid w:val="00226B15"/>
    <w:rsid w:val="002600DB"/>
    <w:rsid w:val="002717C3"/>
    <w:rsid w:val="00272626"/>
    <w:rsid w:val="00281375"/>
    <w:rsid w:val="00287C6D"/>
    <w:rsid w:val="002A1B25"/>
    <w:rsid w:val="002A657D"/>
    <w:rsid w:val="002B3D4A"/>
    <w:rsid w:val="002E0E8C"/>
    <w:rsid w:val="002E77AF"/>
    <w:rsid w:val="002F1A87"/>
    <w:rsid w:val="003100C3"/>
    <w:rsid w:val="00312FF0"/>
    <w:rsid w:val="00314FA5"/>
    <w:rsid w:val="00325556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36CF"/>
    <w:rsid w:val="0038724E"/>
    <w:rsid w:val="003917C0"/>
    <w:rsid w:val="00397B04"/>
    <w:rsid w:val="003A395B"/>
    <w:rsid w:val="003A4ED2"/>
    <w:rsid w:val="003A5CAE"/>
    <w:rsid w:val="003B4FF1"/>
    <w:rsid w:val="003C21C5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C22E9"/>
    <w:rsid w:val="004D2946"/>
    <w:rsid w:val="004D2F7B"/>
    <w:rsid w:val="004E53D4"/>
    <w:rsid w:val="00505A83"/>
    <w:rsid w:val="005107A3"/>
    <w:rsid w:val="00531DCF"/>
    <w:rsid w:val="00546F58"/>
    <w:rsid w:val="00550FAB"/>
    <w:rsid w:val="00556A9B"/>
    <w:rsid w:val="00557703"/>
    <w:rsid w:val="00563A57"/>
    <w:rsid w:val="005646E9"/>
    <w:rsid w:val="00564D0D"/>
    <w:rsid w:val="00567E6F"/>
    <w:rsid w:val="005733D8"/>
    <w:rsid w:val="005743A7"/>
    <w:rsid w:val="00583027"/>
    <w:rsid w:val="00585933"/>
    <w:rsid w:val="0059168F"/>
    <w:rsid w:val="005968A5"/>
    <w:rsid w:val="005A03F9"/>
    <w:rsid w:val="005A0849"/>
    <w:rsid w:val="005A0964"/>
    <w:rsid w:val="005A26FC"/>
    <w:rsid w:val="005B3D1B"/>
    <w:rsid w:val="005C0F85"/>
    <w:rsid w:val="005D0AE3"/>
    <w:rsid w:val="005D19F7"/>
    <w:rsid w:val="005E77E7"/>
    <w:rsid w:val="005F4A79"/>
    <w:rsid w:val="00604E39"/>
    <w:rsid w:val="00607243"/>
    <w:rsid w:val="006116A2"/>
    <w:rsid w:val="006136F9"/>
    <w:rsid w:val="00622ED1"/>
    <w:rsid w:val="00624D96"/>
    <w:rsid w:val="00625C19"/>
    <w:rsid w:val="00646248"/>
    <w:rsid w:val="0066585C"/>
    <w:rsid w:val="00667AB5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331C2"/>
    <w:rsid w:val="00740461"/>
    <w:rsid w:val="00741137"/>
    <w:rsid w:val="0076424E"/>
    <w:rsid w:val="00764E27"/>
    <w:rsid w:val="0077614D"/>
    <w:rsid w:val="00780096"/>
    <w:rsid w:val="00782D63"/>
    <w:rsid w:val="00783D50"/>
    <w:rsid w:val="0079063B"/>
    <w:rsid w:val="007A08EC"/>
    <w:rsid w:val="007A11ED"/>
    <w:rsid w:val="007A4456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4936"/>
    <w:rsid w:val="008867E0"/>
    <w:rsid w:val="0088717C"/>
    <w:rsid w:val="008A1FB9"/>
    <w:rsid w:val="008A2D1A"/>
    <w:rsid w:val="008B1573"/>
    <w:rsid w:val="008B4C4E"/>
    <w:rsid w:val="008C0FA3"/>
    <w:rsid w:val="008C4B92"/>
    <w:rsid w:val="008C798A"/>
    <w:rsid w:val="008D1315"/>
    <w:rsid w:val="008D1D87"/>
    <w:rsid w:val="008E3E77"/>
    <w:rsid w:val="008E4FD2"/>
    <w:rsid w:val="008F52B4"/>
    <w:rsid w:val="0090087D"/>
    <w:rsid w:val="00901911"/>
    <w:rsid w:val="00921C8D"/>
    <w:rsid w:val="00924E4F"/>
    <w:rsid w:val="00941433"/>
    <w:rsid w:val="009447A8"/>
    <w:rsid w:val="00946650"/>
    <w:rsid w:val="009563C3"/>
    <w:rsid w:val="00957D73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C3E55"/>
    <w:rsid w:val="009D0D9C"/>
    <w:rsid w:val="009D2E82"/>
    <w:rsid w:val="009F5029"/>
    <w:rsid w:val="00A0087D"/>
    <w:rsid w:val="00A26A93"/>
    <w:rsid w:val="00A303C1"/>
    <w:rsid w:val="00A35B80"/>
    <w:rsid w:val="00A51124"/>
    <w:rsid w:val="00A516E8"/>
    <w:rsid w:val="00A5773A"/>
    <w:rsid w:val="00A65EEA"/>
    <w:rsid w:val="00A70F7C"/>
    <w:rsid w:val="00A73BF4"/>
    <w:rsid w:val="00A8299F"/>
    <w:rsid w:val="00A85065"/>
    <w:rsid w:val="00A93BF1"/>
    <w:rsid w:val="00AC078A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6F1F"/>
    <w:rsid w:val="00B27722"/>
    <w:rsid w:val="00B32118"/>
    <w:rsid w:val="00B36FB8"/>
    <w:rsid w:val="00B43AA0"/>
    <w:rsid w:val="00B54E63"/>
    <w:rsid w:val="00B57743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509E2"/>
    <w:rsid w:val="00C62DB6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33AE0"/>
    <w:rsid w:val="00D35D94"/>
    <w:rsid w:val="00D51EA9"/>
    <w:rsid w:val="00D6573D"/>
    <w:rsid w:val="00D669C3"/>
    <w:rsid w:val="00D705EB"/>
    <w:rsid w:val="00D85B21"/>
    <w:rsid w:val="00D862E4"/>
    <w:rsid w:val="00D95ACA"/>
    <w:rsid w:val="00DA4839"/>
    <w:rsid w:val="00DC4BCA"/>
    <w:rsid w:val="00DD2D25"/>
    <w:rsid w:val="00DD5BF8"/>
    <w:rsid w:val="00DE1DDE"/>
    <w:rsid w:val="00DE4214"/>
    <w:rsid w:val="00DE5FC2"/>
    <w:rsid w:val="00DF1065"/>
    <w:rsid w:val="00DF3171"/>
    <w:rsid w:val="00DF772A"/>
    <w:rsid w:val="00E06047"/>
    <w:rsid w:val="00E063B9"/>
    <w:rsid w:val="00E257B2"/>
    <w:rsid w:val="00E42360"/>
    <w:rsid w:val="00E43AA6"/>
    <w:rsid w:val="00E60E99"/>
    <w:rsid w:val="00E803C0"/>
    <w:rsid w:val="00E80B54"/>
    <w:rsid w:val="00E90ABD"/>
    <w:rsid w:val="00E9198B"/>
    <w:rsid w:val="00E94DA3"/>
    <w:rsid w:val="00EA0F0D"/>
    <w:rsid w:val="00EA2FD3"/>
    <w:rsid w:val="00EB6D9D"/>
    <w:rsid w:val="00EC0E30"/>
    <w:rsid w:val="00EC3DBB"/>
    <w:rsid w:val="00ED1CD0"/>
    <w:rsid w:val="00EE08D7"/>
    <w:rsid w:val="00EE67AF"/>
    <w:rsid w:val="00F156CA"/>
    <w:rsid w:val="00F21B51"/>
    <w:rsid w:val="00F5648F"/>
    <w:rsid w:val="00F63774"/>
    <w:rsid w:val="00F86596"/>
    <w:rsid w:val="00FA03A9"/>
    <w:rsid w:val="00FA1EAF"/>
    <w:rsid w:val="00FA7EA2"/>
    <w:rsid w:val="00FC3879"/>
    <w:rsid w:val="00FC55BC"/>
    <w:rsid w:val="00FD1AE7"/>
    <w:rsid w:val="00FD36AD"/>
    <w:rsid w:val="00FD5EAF"/>
    <w:rsid w:val="00FD639B"/>
    <w:rsid w:val="00FD700D"/>
    <w:rsid w:val="00FE0271"/>
    <w:rsid w:val="00FF6E9E"/>
    <w:rsid w:val="00FF78FD"/>
    <w:rsid w:val="00FF7906"/>
    <w:rsid w:val="25241AEC"/>
    <w:rsid w:val="4A2954F9"/>
    <w:rsid w:val="5EB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EDE57"/>
  <w15:docId w15:val="{52E2E4A3-9B54-412D-B642-636C94E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qFormat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uiPriority="0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qFormat="1"/>
    <w:lsdException w:name="Table Grid" w:qFormat="1"/>
    <w:lsdException w:name="Table Theme" w:semiHidden="1" w:uiPriority="0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autoRedefine/>
    <w:uiPriority w:val="9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autoRedefine/>
    <w:uiPriority w:val="99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utoRedefine/>
    <w:uiPriority w:val="99"/>
    <w:qFormat/>
    <w:rPr>
      <w:rFonts w:cs="Times New Roman"/>
      <w:i/>
    </w:rPr>
  </w:style>
  <w:style w:type="character" w:styleId="a4">
    <w:name w:val="Hyperlink"/>
    <w:autoRedefine/>
    <w:uiPriority w:val="99"/>
    <w:semiHidden/>
    <w:qFormat/>
    <w:rPr>
      <w:rFonts w:cs="Times New Roman"/>
      <w:color w:val="0000FF"/>
      <w:u w:val="single"/>
    </w:rPr>
  </w:style>
  <w:style w:type="character" w:styleId="a5">
    <w:name w:val="page number"/>
    <w:autoRedefine/>
    <w:uiPriority w:val="99"/>
    <w:qFormat/>
    <w:rPr>
      <w:rFonts w:cs="Times New Roman"/>
    </w:rPr>
  </w:style>
  <w:style w:type="paragraph" w:styleId="a6">
    <w:name w:val="Balloon Text"/>
    <w:basedOn w:val="a"/>
    <w:link w:val="a7"/>
    <w:autoRedefine/>
    <w:uiPriority w:val="99"/>
    <w:semiHidden/>
    <w:qFormat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paragraph" w:styleId="a8">
    <w:name w:val="Plain Text"/>
    <w:basedOn w:val="a"/>
    <w:link w:val="a9"/>
    <w:autoRedefine/>
    <w:qFormat/>
    <w:locked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styleId="aa">
    <w:name w:val="header"/>
    <w:basedOn w:val="a"/>
    <w:link w:val="ab"/>
    <w:autoRedefine/>
    <w:uiPriority w:val="99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autoRedefine/>
    <w:uiPriority w:val="99"/>
    <w:qFormat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e">
    <w:name w:val="Body Text Indent"/>
    <w:basedOn w:val="a"/>
    <w:link w:val="af"/>
    <w:autoRedefine/>
    <w:uiPriority w:val="99"/>
    <w:qFormat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f0">
    <w:name w:val="Title"/>
    <w:basedOn w:val="a"/>
    <w:next w:val="af1"/>
    <w:link w:val="af2"/>
    <w:uiPriority w:val="99"/>
    <w:qFormat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f1">
    <w:name w:val="Subtitle"/>
    <w:basedOn w:val="af0"/>
    <w:next w:val="ac"/>
    <w:link w:val="af3"/>
    <w:autoRedefine/>
    <w:uiPriority w:val="99"/>
    <w:qFormat/>
    <w:pPr>
      <w:jc w:val="center"/>
    </w:pPr>
    <w:rPr>
      <w:i/>
      <w:iCs/>
    </w:rPr>
  </w:style>
  <w:style w:type="paragraph" w:styleId="af4">
    <w:name w:val="footer"/>
    <w:basedOn w:val="a"/>
    <w:link w:val="af5"/>
    <w:autoRedefine/>
    <w:uiPriority w:val="99"/>
    <w:qFormat/>
    <w:pPr>
      <w:tabs>
        <w:tab w:val="center" w:pos="4677"/>
        <w:tab w:val="right" w:pos="9355"/>
      </w:tabs>
    </w:pPr>
  </w:style>
  <w:style w:type="paragraph" w:styleId="af6">
    <w:name w:val="List"/>
    <w:basedOn w:val="ac"/>
    <w:autoRedefine/>
    <w:uiPriority w:val="99"/>
    <w:qFormat/>
    <w:rPr>
      <w:rFonts w:cs="Tahoma"/>
    </w:rPr>
  </w:style>
  <w:style w:type="table" w:styleId="af7">
    <w:name w:val="Table Grid"/>
    <w:basedOn w:val="a1"/>
    <w:autoRedefine/>
    <w:uiPriority w:val="99"/>
    <w:qFormat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autoRedefine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autoRedefine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autoRedefine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autoRedefine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autoRedefine/>
    <w:uiPriority w:val="99"/>
    <w:qFormat/>
    <w:locked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qFormat/>
    <w:locked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autoRedefine/>
    <w:uiPriority w:val="99"/>
    <w:qFormat/>
    <w:locked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autoRedefine/>
    <w:uiPriority w:val="99"/>
    <w:qFormat/>
    <w:locked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Times New Roman"/>
      <w:sz w:val="22"/>
      <w:lang w:val="ru-RU" w:eastAsia="ru-RU"/>
    </w:rPr>
  </w:style>
  <w:style w:type="character" w:customStyle="1" w:styleId="af8">
    <w:name w:val="Цветовое выделение"/>
    <w:autoRedefine/>
    <w:uiPriority w:val="99"/>
    <w:qFormat/>
    <w:rPr>
      <w:b/>
      <w:color w:val="26282F"/>
    </w:rPr>
  </w:style>
  <w:style w:type="character" w:customStyle="1" w:styleId="WW8Num3z0">
    <w:name w:val="WW8Num3z0"/>
    <w:autoRedefine/>
    <w:uiPriority w:val="99"/>
    <w:qFormat/>
    <w:rPr>
      <w:sz w:val="28"/>
    </w:rPr>
  </w:style>
  <w:style w:type="character" w:customStyle="1" w:styleId="af9">
    <w:name w:val="Гипертекстовая ссылка"/>
    <w:uiPriority w:val="99"/>
    <w:rPr>
      <w:b/>
      <w:color w:val="106BBE"/>
    </w:rPr>
  </w:style>
  <w:style w:type="character" w:customStyle="1" w:styleId="afa">
    <w:name w:val="Активная гипертекстовая ссылка"/>
    <w:autoRedefine/>
    <w:uiPriority w:val="99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autoRedefine/>
    <w:uiPriority w:val="99"/>
    <w:qFormat/>
  </w:style>
  <w:style w:type="paragraph" w:customStyle="1" w:styleId="afd">
    <w:name w:val="Внимание: недобросовестность!"/>
    <w:basedOn w:val="afb"/>
    <w:next w:val="a"/>
    <w:autoRedefine/>
    <w:uiPriority w:val="99"/>
  </w:style>
  <w:style w:type="character" w:customStyle="1" w:styleId="afe">
    <w:name w:val="Выделение для Базового Поиска"/>
    <w:uiPriority w:val="99"/>
    <w:qFormat/>
    <w:rPr>
      <w:b/>
      <w:color w:val="0058A9"/>
    </w:rPr>
  </w:style>
  <w:style w:type="character" w:customStyle="1" w:styleId="aff">
    <w:name w:val="Выделение для Базового Поиска (курсив)"/>
    <w:autoRedefine/>
    <w:uiPriority w:val="99"/>
    <w:qFormat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autoRedefine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autoRedefine/>
    <w:uiPriority w:val="99"/>
    <w:qFormat/>
    <w:rPr>
      <w:rFonts w:ascii="Verdana" w:hAnsi="Verdana" w:cs="Verdana"/>
      <w:sz w:val="22"/>
      <w:szCs w:val="22"/>
    </w:rPr>
  </w:style>
  <w:style w:type="paragraph" w:customStyle="1" w:styleId="af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autoRedefine/>
    <w:uiPriority w:val="99"/>
    <w:qFormat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autoRedefine/>
    <w:uiPriority w:val="99"/>
    <w:qFormat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autoRedefine/>
    <w:uiPriority w:val="99"/>
    <w:qFormat/>
    <w:pPr>
      <w:ind w:left="1612" w:hanging="892"/>
    </w:pPr>
  </w:style>
  <w:style w:type="character" w:customStyle="1" w:styleId="aff7">
    <w:name w:val="Заголовок чужого сообщения"/>
    <w:autoRedefine/>
    <w:uiPriority w:val="99"/>
    <w:qFormat/>
    <w:rPr>
      <w:b/>
      <w:color w:val="FF0000"/>
    </w:rPr>
  </w:style>
  <w:style w:type="paragraph" w:customStyle="1" w:styleId="aff8">
    <w:name w:val="Заголовок ЭР (левое окно)"/>
    <w:basedOn w:val="a"/>
    <w:next w:val="a"/>
    <w:autoRedefine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pPr>
      <w:spacing w:after="0"/>
      <w:jc w:val="left"/>
    </w:pPr>
  </w:style>
  <w:style w:type="paragraph" w:customStyle="1" w:styleId="affa">
    <w:name w:val="Интерактивный заголовок"/>
    <w:basedOn w:val="af0"/>
    <w:next w:val="a"/>
    <w:autoRedefine/>
    <w:uiPriority w:val="99"/>
    <w:qFormat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fb">
    <w:name w:val="Текст информации об изменениях"/>
    <w:basedOn w:val="a"/>
    <w:next w:val="a"/>
    <w:autoRedefine/>
    <w:uiPriority w:val="99"/>
    <w:qFormat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autoRedefine/>
    <w:uiPriority w:val="99"/>
    <w:qFormat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autoRedefine/>
    <w:uiPriority w:val="99"/>
    <w:qFormat/>
    <w:rPr>
      <w:i/>
      <w:iCs/>
    </w:rPr>
  </w:style>
  <w:style w:type="paragraph" w:customStyle="1" w:styleId="afff0">
    <w:name w:val="Текст (лев. подпись)"/>
    <w:basedOn w:val="a"/>
    <w:next w:val="a"/>
    <w:autoRedefine/>
    <w:uiPriority w:val="99"/>
    <w:qFormat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autoRedefine/>
    <w:uiPriority w:val="99"/>
    <w:qFormat/>
    <w:rPr>
      <w:sz w:val="14"/>
      <w:szCs w:val="14"/>
    </w:rPr>
  </w:style>
  <w:style w:type="paragraph" w:customStyle="1" w:styleId="afff2">
    <w:name w:val="Текст (прав. подпись)"/>
    <w:basedOn w:val="a"/>
    <w:next w:val="a"/>
    <w:autoRedefine/>
    <w:uiPriority w:val="99"/>
    <w:qFormat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autoRedefine/>
    <w:uiPriority w:val="99"/>
    <w:qFormat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autoRedefine/>
    <w:uiPriority w:val="99"/>
    <w:qFormat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autoRedefine/>
    <w:uiPriority w:val="99"/>
    <w:qFormat/>
  </w:style>
  <w:style w:type="paragraph" w:customStyle="1" w:styleId="afff6">
    <w:name w:val="Моноширинный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Pr>
      <w:b/>
      <w:color w:val="26282F"/>
      <w:shd w:val="clear" w:color="auto" w:fill="auto"/>
    </w:rPr>
  </w:style>
  <w:style w:type="character" w:customStyle="1" w:styleId="afff8">
    <w:name w:val="Не вступил в силу"/>
    <w:autoRedefine/>
    <w:uiPriority w:val="99"/>
    <w:qFormat/>
    <w:rPr>
      <w:b/>
      <w:color w:val="000000"/>
      <w:shd w:val="clear" w:color="auto" w:fill="auto"/>
    </w:rPr>
  </w:style>
  <w:style w:type="paragraph" w:customStyle="1" w:styleId="afff9">
    <w:name w:val="Необходимые документы"/>
    <w:basedOn w:val="afb"/>
    <w:next w:val="a"/>
    <w:autoRedefine/>
    <w:uiPriority w:val="99"/>
    <w:qFormat/>
    <w:pPr>
      <w:ind w:firstLine="118"/>
    </w:pPr>
  </w:style>
  <w:style w:type="paragraph" w:customStyle="1" w:styleId="afffa">
    <w:name w:val="Нормальный (таблица)"/>
    <w:basedOn w:val="a"/>
    <w:next w:val="a"/>
    <w:autoRedefine/>
    <w:uiPriority w:val="99"/>
    <w:qFormat/>
    <w:pPr>
      <w:ind w:firstLine="0"/>
    </w:pPr>
  </w:style>
  <w:style w:type="paragraph" w:customStyle="1" w:styleId="afffb">
    <w:name w:val="Таблицы (моноширинный)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autoRedefine/>
    <w:uiPriority w:val="99"/>
    <w:qFormat/>
    <w:pPr>
      <w:ind w:left="140"/>
    </w:pPr>
  </w:style>
  <w:style w:type="character" w:customStyle="1" w:styleId="afffd">
    <w:name w:val="Опечатки"/>
    <w:autoRedefine/>
    <w:uiPriority w:val="99"/>
    <w:qFormat/>
    <w:rPr>
      <w:color w:val="FF0000"/>
    </w:rPr>
  </w:style>
  <w:style w:type="paragraph" w:customStyle="1" w:styleId="afffe">
    <w:name w:val="Переменная часть"/>
    <w:basedOn w:val="aff1"/>
    <w:next w:val="a"/>
    <w:autoRedefine/>
    <w:uiPriority w:val="99"/>
    <w:qFormat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autoRedefine/>
    <w:uiPriority w:val="99"/>
    <w:qFormat/>
    <w:pPr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autoRedefine/>
    <w:uiPriority w:val="99"/>
    <w:qFormat/>
    <w:rPr>
      <w:b/>
      <w:bCs/>
    </w:rPr>
  </w:style>
  <w:style w:type="paragraph" w:customStyle="1" w:styleId="affff1">
    <w:name w:val="Подчёркнуный текст"/>
    <w:basedOn w:val="a"/>
    <w:next w:val="a"/>
    <w:autoRedefine/>
    <w:uiPriority w:val="99"/>
    <w:qFormat/>
  </w:style>
  <w:style w:type="paragraph" w:customStyle="1" w:styleId="affff2">
    <w:name w:val="Постоянная часть"/>
    <w:basedOn w:val="aff1"/>
    <w:next w:val="a"/>
    <w:autoRedefine/>
    <w:uiPriority w:val="99"/>
    <w:qFormat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f4">
    <w:name w:val="Пример."/>
    <w:basedOn w:val="afb"/>
    <w:next w:val="a"/>
    <w:uiPriority w:val="99"/>
  </w:style>
  <w:style w:type="paragraph" w:customStyle="1" w:styleId="affff5">
    <w:name w:val="Примечание."/>
    <w:basedOn w:val="afb"/>
    <w:next w:val="a"/>
    <w:uiPriority w:val="99"/>
  </w:style>
  <w:style w:type="character" w:customStyle="1" w:styleId="affff6">
    <w:name w:val="Продолжение ссылки"/>
    <w:uiPriority w:val="99"/>
    <w:rPr>
      <w:b/>
      <w:color w:val="106BBE"/>
    </w:rPr>
  </w:style>
  <w:style w:type="paragraph" w:customStyle="1" w:styleId="affff7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f8">
    <w:name w:val="Сравнение редакций"/>
    <w:uiPriority w:val="99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</w:style>
  <w:style w:type="paragraph" w:customStyle="1" w:styleId="affffc">
    <w:name w:val="Текст в таблице"/>
    <w:basedOn w:val="afffa"/>
    <w:next w:val="a"/>
    <w:uiPriority w:val="9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тратил силу"/>
    <w:uiPriority w:val="99"/>
    <w:rPr>
      <w:b/>
      <w:strike/>
      <w:color w:val="auto"/>
    </w:rPr>
  </w:style>
  <w:style w:type="paragraph" w:customStyle="1" w:styleId="af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1">
    <w:name w:val="Центрированный (таблица)"/>
    <w:basedOn w:val="afffa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character" w:customStyle="1" w:styleId="af5">
    <w:name w:val="Нижний колонтитул Знак"/>
    <w:link w:val="af4"/>
    <w:uiPriority w:val="99"/>
    <w:locked/>
    <w:rPr>
      <w:rFonts w:ascii="Arial" w:hAnsi="Arial" w:cs="Times New Roman"/>
      <w:sz w:val="24"/>
      <w:lang w:val="ru-RU" w:eastAsia="ru-RU"/>
    </w:rPr>
  </w:style>
  <w:style w:type="paragraph" w:styleId="afffff2">
    <w:name w:val="List Paragraph"/>
    <w:basedOn w:val="a"/>
    <w:uiPriority w:val="99"/>
    <w:qFormat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b">
    <w:name w:val="Верхний колонтитул Знак"/>
    <w:link w:val="aa"/>
    <w:uiPriority w:val="99"/>
    <w:locked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Pr>
      <w:sz w:val="28"/>
    </w:rPr>
  </w:style>
  <w:style w:type="character" w:customStyle="1" w:styleId="WW8Num9z0">
    <w:name w:val="WW8Num9z0"/>
    <w:uiPriority w:val="99"/>
    <w:rPr>
      <w:sz w:val="28"/>
    </w:rPr>
  </w:style>
  <w:style w:type="character" w:customStyle="1" w:styleId="WW8Num18z0">
    <w:name w:val="WW8Num18z0"/>
    <w:uiPriority w:val="99"/>
    <w:rPr>
      <w:sz w:val="28"/>
    </w:rPr>
  </w:style>
  <w:style w:type="character" w:customStyle="1" w:styleId="WW8Num20z0">
    <w:name w:val="WW8Num20z0"/>
    <w:uiPriority w:val="99"/>
    <w:rPr>
      <w:sz w:val="2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6z0">
    <w:name w:val="WW8Num6z0"/>
    <w:uiPriority w:val="99"/>
    <w:rPr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1z0">
    <w:name w:val="WW8Num11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-">
    <w:name w:val="WW-Основной шрифт абзаца"/>
    <w:uiPriority w:val="99"/>
  </w:style>
  <w:style w:type="character" w:customStyle="1" w:styleId="afffff3">
    <w:name w:val="Символ нумерации"/>
    <w:uiPriority w:val="99"/>
  </w:style>
  <w:style w:type="character" w:customStyle="1" w:styleId="12">
    <w:name w:val="Основной шрифт абзаца1"/>
    <w:uiPriority w:val="99"/>
  </w:style>
  <w:style w:type="character" w:customStyle="1" w:styleId="ad">
    <w:name w:val="Основной текст Знак"/>
    <w:link w:val="ac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13">
    <w:name w:val="Название1"/>
    <w:basedOn w:val="a"/>
    <w:uiPriority w:val="99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2">
    <w:name w:val="Заголовок Знак"/>
    <w:link w:val="af0"/>
    <w:uiPriority w:val="99"/>
    <w:locked/>
    <w:rPr>
      <w:rFonts w:ascii="Arial" w:hAnsi="Arial" w:cs="Times New Roman"/>
      <w:kern w:val="1"/>
      <w:sz w:val="28"/>
      <w:lang w:val="ru-RU" w:eastAsia="en-US"/>
    </w:rPr>
  </w:style>
  <w:style w:type="character" w:customStyle="1" w:styleId="af3">
    <w:name w:val="Подзаголовок Знак"/>
    <w:link w:val="af1"/>
    <w:autoRedefine/>
    <w:uiPriority w:val="99"/>
    <w:locked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character" w:customStyle="1" w:styleId="af">
    <w:name w:val="Основной текст с отступом Знак"/>
    <w:link w:val="ae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afffff4">
    <w:name w:val="адресат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5">
    <w:name w:val="Стиль"/>
    <w:uiPriority w:val="99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6">
    <w:name w:val="Содержимое таблицы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7">
    <w:name w:val="Заголовок таблицы"/>
    <w:basedOn w:val="afffff6"/>
    <w:uiPriority w:val="9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imes New Roman"/>
      <w:kern w:val="1"/>
      <w:sz w:val="16"/>
      <w:lang w:val="ru-RU" w:eastAsia="en-US"/>
    </w:rPr>
  </w:style>
  <w:style w:type="character" w:customStyle="1" w:styleId="18">
    <w:name w:val="Слабое выделение1"/>
    <w:uiPriority w:val="99"/>
    <w:qFormat/>
    <w:rPr>
      <w:rFonts w:cs="Times New Roman"/>
      <w:i/>
      <w:color w:val="808080"/>
    </w:rPr>
  </w:style>
  <w:style w:type="character" w:customStyle="1" w:styleId="32">
    <w:name w:val="Основной текст (3)_"/>
    <w:basedOn w:val="a0"/>
    <w:link w:val="33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Знак"/>
    <w:basedOn w:val="a0"/>
    <w:link w:val="a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CE3E-1BF4-49B9-B64A-06F52D98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7</TotalTime>
  <Pages>8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</vt:lpstr>
    </vt:vector>
  </TitlesOfParts>
  <Company>НПП "Гарант-Сервис"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creator>User</dc:creator>
  <dc:description>Документ экспортирован из системы ГАРАНТ</dc:description>
  <cp:lastModifiedBy>user</cp:lastModifiedBy>
  <cp:revision>9</cp:revision>
  <cp:lastPrinted>2024-08-13T10:28:00Z</cp:lastPrinted>
  <dcterms:created xsi:type="dcterms:W3CDTF">2024-11-22T09:15:00Z</dcterms:created>
  <dcterms:modified xsi:type="dcterms:W3CDTF">2024-12-04T06:41:00Z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E1B6A272E652490D8D1BACED2D0E615B_12</vt:lpwstr>
  </property>
</Properties>
</file>